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1671"/>
        <w:gridCol w:w="814"/>
        <w:gridCol w:w="613"/>
        <w:gridCol w:w="175"/>
        <w:gridCol w:w="706"/>
        <w:gridCol w:w="163"/>
        <w:gridCol w:w="733"/>
        <w:gridCol w:w="1139"/>
        <w:gridCol w:w="463"/>
        <w:gridCol w:w="1887"/>
      </w:tblGrid>
      <w:tr w:rsidR="00417E46" w:rsidRPr="00B127DE" w:rsidTr="00417E46">
        <w:trPr>
          <w:trHeight w:hRule="exact" w:val="11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7E46" w:rsidRPr="00C20168" w:rsidRDefault="00417E46" w:rsidP="00ED71D5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8"/>
                <w:szCs w:val="48"/>
                <w:lang w:val="en-US"/>
              </w:rPr>
            </w:pPr>
            <w:bookmarkStart w:id="0" w:name="_GoBack"/>
            <w:bookmarkEnd w:id="0"/>
            <w:r>
              <w:rPr>
                <w:rFonts w:ascii="Courier New" w:hAnsi="Courier New" w:cs="Courier New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28700" cy="590550"/>
                  <wp:effectExtent l="0" t="0" r="0" b="0"/>
                  <wp:docPr id="3" name="Рисунок 3" descr="C:\Документы\ПП 1А-Инжинириг\Бланки сайта и документов\Виз Эмбл Шаблоны от Константина\logotype\1A-Ingeneering_LOGO_CDR Al сини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\ПП 1А-Инжинириг\Бланки сайта и документов\Виз Эмбл Шаблоны от Константина\logotype\1A-Ingeneering_LOGO_CDR Al сини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7E46" w:rsidRDefault="00417E46" w:rsidP="00417E46">
            <w:pPr>
              <w:snapToGrid w:val="0"/>
              <w:ind w:left="-137" w:right="-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Факс:</w:t>
            </w:r>
          </w:p>
          <w:p w:rsidR="00417E46" w:rsidRPr="00C20168" w:rsidRDefault="00417E46" w:rsidP="00417E46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 xml:space="preserve"> (057) 779-39-73</w:t>
            </w:r>
          </w:p>
        </w:tc>
        <w:tc>
          <w:tcPr>
            <w:tcW w:w="58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46" w:rsidRPr="00ED71D5" w:rsidRDefault="00417E46" w:rsidP="00ED71D5">
            <w:pPr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ED71D5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Опросный лист.</w:t>
            </w:r>
          </w:p>
          <w:p w:rsidR="00417E46" w:rsidRPr="00ED71D5" w:rsidRDefault="00417E46" w:rsidP="00ED71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3-ходовой клапан</w:t>
            </w:r>
            <w:r w:rsidRPr="00ED71D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71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ARI</w:t>
            </w:r>
            <w:r w:rsidRPr="00ED71D5">
              <w:rPr>
                <w:rFonts w:ascii="Times New Roman" w:hAnsi="Times New Roman"/>
                <w:b/>
                <w:sz w:val="28"/>
                <w:szCs w:val="28"/>
              </w:rPr>
              <w:t>-“</w:t>
            </w:r>
            <w:r w:rsidRPr="00ED71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STEVI</w:t>
            </w:r>
            <w:r w:rsidRPr="00ED71D5">
              <w:rPr>
                <w:rFonts w:ascii="Times New Roman" w:hAnsi="Times New Roman"/>
                <w:b/>
                <w:sz w:val="28"/>
                <w:szCs w:val="28"/>
              </w:rPr>
              <w:t xml:space="preserve">”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ED71D5">
              <w:rPr>
                <w:rFonts w:ascii="Times New Roman" w:hAnsi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электроприводом</w:t>
            </w:r>
          </w:p>
        </w:tc>
      </w:tr>
      <w:tr w:rsidR="009A73F6" w:rsidRPr="00193E1D" w:rsidTr="006744C5">
        <w:trPr>
          <w:trHeight w:val="315"/>
        </w:trPr>
        <w:tc>
          <w:tcPr>
            <w:tcW w:w="4941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266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</w:rPr>
            </w:pPr>
            <w:r w:rsidRPr="008C52E9">
              <w:rPr>
                <w:rFonts w:ascii="Times New Roman" w:hAnsi="Times New Roman"/>
              </w:rPr>
              <w:t>Дата:</w:t>
            </w:r>
          </w:p>
        </w:tc>
      </w:tr>
      <w:tr w:rsidR="009A73F6" w:rsidRPr="00193E1D" w:rsidTr="006744C5">
        <w:trPr>
          <w:trHeight w:val="315"/>
        </w:trPr>
        <w:tc>
          <w:tcPr>
            <w:tcW w:w="10207" w:type="dxa"/>
            <w:gridSpan w:val="11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</w:rPr>
            </w:pPr>
            <w:r w:rsidRPr="008C52E9">
              <w:rPr>
                <w:rFonts w:ascii="Times New Roman" w:hAnsi="Times New Roman"/>
              </w:rPr>
              <w:t>Наименование предприятия:</w:t>
            </w:r>
          </w:p>
        </w:tc>
      </w:tr>
      <w:tr w:rsidR="009A73F6" w:rsidRPr="00193E1D" w:rsidTr="006744C5">
        <w:trPr>
          <w:trHeight w:val="315"/>
        </w:trPr>
        <w:tc>
          <w:tcPr>
            <w:tcW w:w="432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</w:rPr>
            </w:pPr>
            <w:r w:rsidRPr="008C52E9">
              <w:rPr>
                <w:rFonts w:ascii="Times New Roman" w:hAnsi="Times New Roman"/>
              </w:rPr>
              <w:t>Ф.И.О</w:t>
            </w:r>
          </w:p>
        </w:tc>
        <w:tc>
          <w:tcPr>
            <w:tcW w:w="5879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</w:rPr>
            </w:pPr>
            <w:r w:rsidRPr="008C52E9">
              <w:rPr>
                <w:rFonts w:ascii="Times New Roman" w:hAnsi="Times New Roman"/>
              </w:rPr>
              <w:t>Должность:</w:t>
            </w:r>
          </w:p>
        </w:tc>
      </w:tr>
      <w:tr w:rsidR="009A73F6" w:rsidRPr="00193E1D" w:rsidTr="006744C5">
        <w:trPr>
          <w:trHeight w:val="315"/>
        </w:trPr>
        <w:tc>
          <w:tcPr>
            <w:tcW w:w="432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</w:rPr>
            </w:pPr>
            <w:r w:rsidRPr="008C52E9">
              <w:rPr>
                <w:rFonts w:ascii="Times New Roman" w:hAnsi="Times New Roman"/>
              </w:rPr>
              <w:t>Тел/факс:</w:t>
            </w:r>
          </w:p>
        </w:tc>
        <w:tc>
          <w:tcPr>
            <w:tcW w:w="5879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</w:rPr>
            </w:pPr>
            <w:r w:rsidRPr="008C52E9">
              <w:rPr>
                <w:rFonts w:ascii="Times New Roman" w:hAnsi="Times New Roman"/>
                <w:lang w:val="en-US"/>
              </w:rPr>
              <w:t>e-mail</w:t>
            </w:r>
            <w:r w:rsidRPr="008C52E9">
              <w:rPr>
                <w:rFonts w:ascii="Times New Roman" w:hAnsi="Times New Roman"/>
              </w:rPr>
              <w:t>:</w:t>
            </w:r>
          </w:p>
        </w:tc>
      </w:tr>
      <w:tr w:rsidR="009A73F6" w:rsidRPr="00193E1D" w:rsidTr="006744C5">
        <w:trPr>
          <w:trHeight w:val="97"/>
        </w:trPr>
        <w:tc>
          <w:tcPr>
            <w:tcW w:w="432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5879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  <w:lang w:val="en-US"/>
              </w:rPr>
            </w:pPr>
          </w:p>
        </w:tc>
      </w:tr>
      <w:tr w:rsidR="009A73F6" w:rsidRPr="00193E1D" w:rsidTr="006744C5">
        <w:trPr>
          <w:trHeight w:val="315"/>
        </w:trPr>
        <w:tc>
          <w:tcPr>
            <w:tcW w:w="432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8C52E9">
              <w:rPr>
                <w:rFonts w:ascii="Times New Roman" w:hAnsi="Times New Roman"/>
                <w:sz w:val="22"/>
                <w:szCs w:val="22"/>
              </w:rPr>
              <w:t>Позиция:</w:t>
            </w:r>
          </w:p>
        </w:tc>
        <w:tc>
          <w:tcPr>
            <w:tcW w:w="5879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8C52E9">
              <w:rPr>
                <w:rFonts w:ascii="Times New Roman" w:hAnsi="Times New Roman"/>
                <w:sz w:val="22"/>
                <w:szCs w:val="22"/>
              </w:rPr>
              <w:t>Количество                     (шт.)</w:t>
            </w:r>
          </w:p>
        </w:tc>
      </w:tr>
      <w:tr w:rsidR="009A73F6" w:rsidRPr="00B127DE" w:rsidTr="006744C5">
        <w:trPr>
          <w:trHeight w:val="315"/>
        </w:trPr>
        <w:tc>
          <w:tcPr>
            <w:tcW w:w="10207" w:type="dxa"/>
            <w:gridSpan w:val="11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73F6" w:rsidRPr="008C52E9" w:rsidRDefault="009A73F6" w:rsidP="00115FB2">
            <w:pPr>
              <w:snapToGrid w:val="0"/>
              <w:rPr>
                <w:rFonts w:ascii="Times New Roman" w:hAnsi="Times New Roman"/>
                <w:color w:val="FFFF99"/>
                <w:sz w:val="22"/>
                <w:szCs w:val="22"/>
              </w:rPr>
            </w:pPr>
            <w:r w:rsidRPr="008C52E9">
              <w:rPr>
                <w:rFonts w:ascii="Times New Roman" w:hAnsi="Times New Roman"/>
                <w:sz w:val="22"/>
                <w:szCs w:val="22"/>
              </w:rPr>
              <w:t>Назначение:</w:t>
            </w:r>
          </w:p>
        </w:tc>
      </w:tr>
      <w:tr w:rsidR="00C365FB" w:rsidTr="006744C5">
        <w:trPr>
          <w:trHeight w:val="344"/>
        </w:trPr>
        <w:tc>
          <w:tcPr>
            <w:tcW w:w="102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5FB" w:rsidRDefault="00C365FB" w:rsidP="003C69F4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Общие сведения для подбора клапана:</w:t>
            </w:r>
          </w:p>
        </w:tc>
      </w:tr>
      <w:tr w:rsidR="00953F95" w:rsidTr="006744C5">
        <w:trPr>
          <w:trHeight w:val="347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F95" w:rsidRPr="003C69F4" w:rsidRDefault="00C365FB" w:rsidP="001E3695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Тип</w:t>
            </w:r>
            <w:r w:rsidRPr="003C69F4">
              <w:rPr>
                <w:rFonts w:ascii="Times New Roman" w:hAnsi="Times New Roman"/>
                <w:sz w:val="22"/>
                <w:szCs w:val="22"/>
              </w:rPr>
              <w:t xml:space="preserve"> рабочей среды</w:t>
            </w:r>
            <w:r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F95" w:rsidRDefault="00953F95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781B9C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1B9C" w:rsidRDefault="00781B9C" w:rsidP="001E3695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ED71D5">
              <w:rPr>
                <w:rFonts w:ascii="Times New Roman" w:hAnsi="Times New Roman"/>
                <w:sz w:val="22"/>
                <w:szCs w:val="22"/>
              </w:rPr>
              <w:t>Давление среды, бар</w:t>
            </w:r>
            <w:r w:rsidR="0014391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D71D5">
              <w:rPr>
                <w:rFonts w:ascii="Times New Roman" w:hAnsi="Times New Roman"/>
                <w:sz w:val="22"/>
                <w:szCs w:val="22"/>
              </w:rPr>
              <w:t>(избыточное)</w:t>
            </w: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1B9C" w:rsidRDefault="00781B9C" w:rsidP="0054268C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781B9C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1B9C" w:rsidRPr="003C69F4" w:rsidRDefault="00781B9C" w:rsidP="001E3695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781B9C">
              <w:rPr>
                <w:rFonts w:ascii="Times New Roman" w:hAnsi="Times New Roman"/>
                <w:sz w:val="22"/>
                <w:szCs w:val="22"/>
              </w:rPr>
              <w:t>Температура среды, °С</w:t>
            </w:r>
            <w:r w:rsidRPr="003C69F4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1B9C" w:rsidRDefault="00781B9C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FF1692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692" w:rsidRPr="003C69F4" w:rsidRDefault="00FF1692" w:rsidP="001E3695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567D9D">
              <w:rPr>
                <w:rFonts w:ascii="Times New Roman" w:hAnsi="Times New Roman"/>
                <w:sz w:val="22"/>
                <w:szCs w:val="22"/>
              </w:rPr>
              <w:t>Расход среды через клапан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(только жидкость)</w:t>
            </w:r>
            <w:r w:rsidRPr="00567D9D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67D9D">
              <w:rPr>
                <w:rFonts w:ascii="Times New Roman" w:hAnsi="Times New Roman"/>
                <w:sz w:val="22"/>
                <w:szCs w:val="22"/>
              </w:rPr>
              <w:t>кг/ч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или </w:t>
            </w:r>
            <w:r w:rsidRPr="00567D9D">
              <w:rPr>
                <w:rFonts w:ascii="Times New Roman" w:hAnsi="Times New Roman"/>
                <w:sz w:val="22"/>
                <w:szCs w:val="22"/>
              </w:rPr>
              <w:t>м3/ч</w:t>
            </w:r>
          </w:p>
        </w:tc>
        <w:tc>
          <w:tcPr>
            <w:tcW w:w="1602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F1692" w:rsidRPr="00567D9D" w:rsidRDefault="00FF1692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F1692" w:rsidRPr="00567D9D" w:rsidRDefault="00E52426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567D9D">
              <w:rPr>
                <w:rFonts w:ascii="Times New Roman" w:hAnsi="Times New Roman"/>
                <w:sz w:val="22"/>
                <w:szCs w:val="22"/>
              </w:rPr>
              <w:t>кг/ч</w:t>
            </w:r>
          </w:p>
        </w:tc>
        <w:tc>
          <w:tcPr>
            <w:tcW w:w="16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F1692" w:rsidRPr="00567D9D" w:rsidRDefault="00FF1692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F1692" w:rsidRPr="00567D9D" w:rsidRDefault="00E52426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567D9D">
              <w:rPr>
                <w:rFonts w:ascii="Times New Roman" w:hAnsi="Times New Roman"/>
                <w:sz w:val="22"/>
                <w:szCs w:val="22"/>
              </w:rPr>
              <w:t>м3/ч</w:t>
            </w:r>
          </w:p>
        </w:tc>
      </w:tr>
      <w:tr w:rsidR="001715B3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5B3" w:rsidRPr="003C69F4" w:rsidRDefault="001715B3" w:rsidP="001E3695">
            <w:pPr>
              <w:rPr>
                <w:rFonts w:ascii="Times New Roman" w:hAnsi="Times New Roman"/>
                <w:sz w:val="22"/>
                <w:szCs w:val="22"/>
              </w:rPr>
            </w:pPr>
            <w:r w:rsidRPr="001715B3">
              <w:rPr>
                <w:rFonts w:ascii="Times New Roman" w:hAnsi="Times New Roman"/>
                <w:sz w:val="22"/>
                <w:szCs w:val="22"/>
              </w:rPr>
              <w:t>Перепад давления на клапане при полном его открытии, бар</w:t>
            </w:r>
          </w:p>
        </w:tc>
        <w:tc>
          <w:tcPr>
            <w:tcW w:w="6693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5B3" w:rsidRDefault="001715B3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54268C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68C" w:rsidRPr="00B47EAD" w:rsidRDefault="0054268C" w:rsidP="001E3695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Режим работы клапана</w:t>
            </w:r>
          </w:p>
        </w:tc>
        <w:tc>
          <w:tcPr>
            <w:tcW w:w="32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68C" w:rsidRDefault="003334C0" w:rsidP="0054268C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24923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4268C">
              <w:rPr>
                <w:rFonts w:ascii="Times New Roman" w:hAnsi="Times New Roman"/>
                <w:sz w:val="22"/>
                <w:szCs w:val="22"/>
              </w:rPr>
              <w:t xml:space="preserve"> смеситель</w:t>
            </w:r>
          </w:p>
          <w:p w:rsidR="0054268C" w:rsidRDefault="00417E46" w:rsidP="0054268C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lang w:eastAsia="ru-RU"/>
              </w:rPr>
              <w:drawing>
                <wp:inline distT="0" distB="0" distL="0" distR="0">
                  <wp:extent cx="1085850" cy="581025"/>
                  <wp:effectExtent l="0" t="0" r="0" b="9525"/>
                  <wp:docPr id="1" name="Рисунок 1" descr="000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0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68C" w:rsidRDefault="003334C0" w:rsidP="0054268C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69275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4268C">
              <w:rPr>
                <w:rFonts w:ascii="Times New Roman" w:hAnsi="Times New Roman"/>
                <w:sz w:val="22"/>
                <w:szCs w:val="22"/>
              </w:rPr>
              <w:t xml:space="preserve"> распределитель</w:t>
            </w:r>
          </w:p>
          <w:p w:rsidR="0054268C" w:rsidRDefault="00417E46" w:rsidP="0054268C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lang w:eastAsia="ru-RU"/>
              </w:rPr>
              <w:drawing>
                <wp:inline distT="0" distB="0" distL="0" distR="0">
                  <wp:extent cx="1085850" cy="571500"/>
                  <wp:effectExtent l="0" t="0" r="0" b="0"/>
                  <wp:docPr id="2" name="Рисунок 2" descr="000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0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DA9" w:rsidTr="006744C5">
        <w:trPr>
          <w:trHeight w:val="268"/>
        </w:trPr>
        <w:tc>
          <w:tcPr>
            <w:tcW w:w="3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6A7DA9" w:rsidP="001E3695">
            <w:pPr>
              <w:rPr>
                <w:rFonts w:ascii="Times New Roman" w:hAnsi="Times New Roman"/>
                <w:sz w:val="22"/>
                <w:szCs w:val="22"/>
              </w:rPr>
            </w:pPr>
            <w:r w:rsidRPr="00C365FB">
              <w:rPr>
                <w:rFonts w:ascii="Times New Roman" w:hAnsi="Times New Roman"/>
                <w:sz w:val="22"/>
                <w:szCs w:val="22"/>
              </w:rPr>
              <w:t>Желательный материал корпуса:</w:t>
            </w:r>
          </w:p>
        </w:tc>
        <w:tc>
          <w:tcPr>
            <w:tcW w:w="2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3334C0" w:rsidP="001E3695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733846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A7DA9" w:rsidRPr="00C365FB">
              <w:rPr>
                <w:rFonts w:ascii="Times New Roman" w:hAnsi="Times New Roman"/>
                <w:sz w:val="22"/>
                <w:szCs w:val="22"/>
              </w:rPr>
              <w:t xml:space="preserve"> чугун GG-25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3334C0" w:rsidP="001E3695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48554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A7DA9" w:rsidRPr="00C365FB">
              <w:rPr>
                <w:rFonts w:ascii="Times New Roman" w:hAnsi="Times New Roman"/>
                <w:sz w:val="22"/>
                <w:szCs w:val="22"/>
              </w:rPr>
              <w:t xml:space="preserve"> ковкий чугун GGG-40.3</w:t>
            </w:r>
          </w:p>
        </w:tc>
      </w:tr>
      <w:tr w:rsidR="006A7DA9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6A7DA9" w:rsidP="001E369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3334C0" w:rsidP="001E3695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3921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A7DA9" w:rsidRPr="00C365FB">
              <w:rPr>
                <w:rFonts w:ascii="Times New Roman" w:hAnsi="Times New Roman"/>
                <w:sz w:val="22"/>
                <w:szCs w:val="22"/>
              </w:rPr>
              <w:t xml:space="preserve"> литая сталь 1.0619+N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3334C0" w:rsidP="001E3695">
            <w:pPr>
              <w:snapToGrid w:val="0"/>
              <w:ind w:left="399" w:hanging="399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61090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A7DA9" w:rsidRPr="00C365FB">
              <w:rPr>
                <w:rFonts w:ascii="Times New Roman" w:hAnsi="Times New Roman"/>
                <w:sz w:val="22"/>
                <w:szCs w:val="22"/>
              </w:rPr>
              <w:t xml:space="preserve"> кислостойкая н/ж </w:t>
            </w:r>
            <w:r w:rsidR="00C365FB" w:rsidRPr="00C365FB">
              <w:rPr>
                <w:rFonts w:ascii="Times New Roman" w:hAnsi="Times New Roman"/>
                <w:sz w:val="22"/>
                <w:szCs w:val="22"/>
              </w:rPr>
              <w:t xml:space="preserve">сталь </w:t>
            </w:r>
            <w:r w:rsidR="006A7DA9" w:rsidRPr="00C365FB">
              <w:rPr>
                <w:rFonts w:ascii="Times New Roman" w:hAnsi="Times New Roman"/>
                <w:sz w:val="22"/>
                <w:szCs w:val="22"/>
              </w:rPr>
              <w:t>1.4408</w:t>
            </w:r>
          </w:p>
        </w:tc>
      </w:tr>
      <w:tr w:rsidR="006A7DA9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6A7DA9" w:rsidP="001E369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3334C0" w:rsidP="001E3695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54196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365FB" w:rsidRPr="00C365FB">
              <w:rPr>
                <w:rFonts w:ascii="Times New Roman" w:hAnsi="Times New Roman"/>
                <w:sz w:val="22"/>
                <w:szCs w:val="22"/>
              </w:rPr>
              <w:t xml:space="preserve"> не имеет значение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DA9" w:rsidRPr="00C365FB" w:rsidRDefault="006A7DA9" w:rsidP="001E3695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47EAD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EAD" w:rsidRDefault="00C365FB" w:rsidP="001E3695">
            <w:pPr>
              <w:tabs>
                <w:tab w:val="left" w:pos="3015"/>
              </w:tabs>
              <w:rPr>
                <w:rFonts w:ascii="Times New Roman" w:hAnsi="Times New Roman"/>
              </w:rPr>
            </w:pPr>
            <w:r w:rsidRPr="00C365FB">
              <w:rPr>
                <w:rFonts w:ascii="Times New Roman" w:hAnsi="Times New Roman"/>
                <w:sz w:val="22"/>
                <w:szCs w:val="22"/>
              </w:rPr>
              <w:t>Место установки клапана</w:t>
            </w:r>
          </w:p>
        </w:tc>
        <w:tc>
          <w:tcPr>
            <w:tcW w:w="24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EAD" w:rsidRPr="00B47EAD" w:rsidRDefault="003334C0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07858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47418" w:rsidRPr="00B47EAD">
              <w:rPr>
                <w:rFonts w:ascii="Times New Roman" w:hAnsi="Times New Roman"/>
              </w:rPr>
              <w:t xml:space="preserve"> </w:t>
            </w:r>
            <w:r w:rsidR="00C365FB">
              <w:rPr>
                <w:rFonts w:ascii="Times New Roman" w:hAnsi="Times New Roman"/>
              </w:rPr>
              <w:t>в помещении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EAD" w:rsidRPr="00B47EAD" w:rsidRDefault="003334C0" w:rsidP="001E369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408270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47418" w:rsidRPr="00B47EAD">
              <w:rPr>
                <w:rFonts w:ascii="Times New Roman" w:hAnsi="Times New Roman"/>
              </w:rPr>
              <w:t xml:space="preserve"> </w:t>
            </w:r>
            <w:r w:rsidR="00C365FB">
              <w:rPr>
                <w:rFonts w:ascii="Times New Roman" w:hAnsi="Times New Roman"/>
              </w:rPr>
              <w:t>вне помещения</w:t>
            </w:r>
          </w:p>
        </w:tc>
      </w:tr>
      <w:tr w:rsidR="006744C5" w:rsidTr="006744C5">
        <w:trPr>
          <w:trHeight w:val="268"/>
        </w:trPr>
        <w:tc>
          <w:tcPr>
            <w:tcW w:w="102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C365FB" w:rsidRDefault="006744C5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b/>
              </w:rPr>
            </w:pPr>
            <w:r w:rsidRPr="00C365FB">
              <w:rPr>
                <w:rFonts w:ascii="Times New Roman" w:hAnsi="Times New Roman"/>
                <w:b/>
              </w:rPr>
              <w:t>Общие сведения для подбора электропривода: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C365FB" w:rsidRDefault="006744C5" w:rsidP="006744C5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1E3695">
              <w:rPr>
                <w:rFonts w:ascii="Times New Roman" w:hAnsi="Times New Roman"/>
                <w:sz w:val="22"/>
                <w:szCs w:val="22"/>
              </w:rPr>
              <w:t xml:space="preserve">Напряжение питания: </w:t>
            </w:r>
          </w:p>
        </w:tc>
        <w:tc>
          <w:tcPr>
            <w:tcW w:w="23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3334C0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3708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1E3695">
              <w:rPr>
                <w:rFonts w:ascii="Times New Roman" w:hAnsi="Times New Roman"/>
                <w:sz w:val="22"/>
                <w:szCs w:val="22"/>
              </w:rPr>
              <w:t xml:space="preserve"> 220В, 50Гц 1~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3334C0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96601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1E3695">
              <w:rPr>
                <w:rFonts w:ascii="Times New Roman" w:hAnsi="Times New Roman"/>
                <w:sz w:val="22"/>
                <w:szCs w:val="22"/>
              </w:rPr>
              <w:t xml:space="preserve"> 380В, 50Гц 3~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3334C0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44985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1E3695">
              <w:rPr>
                <w:rFonts w:ascii="Times New Roman" w:hAnsi="Times New Roman"/>
                <w:sz w:val="22"/>
                <w:szCs w:val="22"/>
              </w:rPr>
              <w:t xml:space="preserve"> 24В, 50Гц 1~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A78CC" w:rsidRDefault="006744C5" w:rsidP="006744C5">
            <w:pPr>
              <w:tabs>
                <w:tab w:val="left" w:pos="3015"/>
              </w:tabs>
              <w:rPr>
                <w:rFonts w:ascii="Times New Roman" w:hAnsi="Times New Roman"/>
              </w:rPr>
            </w:pPr>
            <w:r w:rsidRPr="001A78CC">
              <w:rPr>
                <w:rFonts w:ascii="Times New Roman" w:hAnsi="Times New Roman"/>
                <w:sz w:val="22"/>
                <w:szCs w:val="22"/>
              </w:rPr>
              <w:t>Тип управления</w:t>
            </w:r>
            <w:r w:rsidRPr="001E3695">
              <w:rPr>
                <w:iCs w:val="0"/>
              </w:rPr>
              <w:t xml:space="preserve"> </w:t>
            </w:r>
          </w:p>
        </w:tc>
        <w:tc>
          <w:tcPr>
            <w:tcW w:w="23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3334C0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545488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1E3695">
              <w:rPr>
                <w:rFonts w:ascii="Times New Roman" w:hAnsi="Times New Roman"/>
                <w:sz w:val="22"/>
                <w:szCs w:val="22"/>
              </w:rPr>
              <w:t xml:space="preserve"> трехпозиционное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3334C0" w:rsidP="006744C5">
            <w:pPr>
              <w:tabs>
                <w:tab w:val="left" w:pos="3015"/>
              </w:tabs>
              <w:snapToGrid w:val="0"/>
              <w:ind w:left="271" w:hanging="283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49467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1E3695">
              <w:rPr>
                <w:rFonts w:ascii="Times New Roman" w:hAnsi="Times New Roman"/>
                <w:sz w:val="22"/>
                <w:szCs w:val="22"/>
              </w:rPr>
              <w:t xml:space="preserve"> аналоговое </w:t>
            </w:r>
            <w:r w:rsidR="006744C5" w:rsidRPr="001E3695">
              <w:rPr>
                <w:rFonts w:ascii="Times New Roman" w:hAnsi="Times New Roman"/>
                <w:sz w:val="22"/>
                <w:szCs w:val="22"/>
              </w:rPr>
              <w:br/>
              <w:t>4-20 мА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3334C0" w:rsidP="006744C5">
            <w:pPr>
              <w:tabs>
                <w:tab w:val="left" w:pos="3015"/>
              </w:tabs>
              <w:snapToGrid w:val="0"/>
              <w:ind w:left="320" w:hanging="32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51610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1E3695">
              <w:rPr>
                <w:rFonts w:ascii="Times New Roman" w:hAnsi="Times New Roman"/>
                <w:sz w:val="22"/>
                <w:szCs w:val="22"/>
              </w:rPr>
              <w:t xml:space="preserve"> аналоговое </w:t>
            </w:r>
            <w:r w:rsidR="006744C5" w:rsidRPr="001E3695">
              <w:rPr>
                <w:rFonts w:ascii="Times New Roman" w:hAnsi="Times New Roman"/>
                <w:sz w:val="22"/>
                <w:szCs w:val="22"/>
              </w:rPr>
              <w:br/>
              <w:t>0-10 В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F056A0">
              <w:rPr>
                <w:rFonts w:ascii="Times New Roman" w:eastAsia="MS Mincho" w:hAnsi="Times New Roman" w:cs="Times New Roman"/>
                <w:iCs/>
              </w:rPr>
              <w:t>Давление закрытия, бар</w:t>
            </w: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1E3695" w:rsidRDefault="006744C5" w:rsidP="006744C5">
            <w:pPr>
              <w:tabs>
                <w:tab w:val="left" w:pos="3015"/>
              </w:tabs>
              <w:snapToGrid w:val="0"/>
              <w:ind w:left="320" w:hanging="32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744C5" w:rsidRPr="00F056A0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F056A0">
              <w:rPr>
                <w:rFonts w:ascii="Times New Roman" w:eastAsia="MS Mincho" w:hAnsi="Times New Roman" w:cs="Times New Roman"/>
                <w:iCs/>
              </w:rPr>
              <w:t xml:space="preserve">Достаточный класс </w:t>
            </w:r>
            <w:r>
              <w:rPr>
                <w:rFonts w:ascii="Times New Roman" w:eastAsia="MS Mincho" w:hAnsi="Times New Roman" w:cs="Times New Roman"/>
                <w:iCs/>
              </w:rPr>
              <w:t>п</w:t>
            </w:r>
            <w:r w:rsidRPr="00F056A0">
              <w:rPr>
                <w:rFonts w:ascii="Times New Roman" w:eastAsia="MS Mincho" w:hAnsi="Times New Roman" w:cs="Times New Roman"/>
                <w:iCs/>
              </w:rPr>
              <w:t>ылевлагозащиты</w:t>
            </w:r>
          </w:p>
        </w:tc>
        <w:tc>
          <w:tcPr>
            <w:tcW w:w="23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F056A0" w:rsidRDefault="003334C0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32366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F056A0">
              <w:rPr>
                <w:rFonts w:ascii="Times New Roman" w:hAnsi="Times New Roman"/>
                <w:sz w:val="22"/>
                <w:szCs w:val="22"/>
              </w:rPr>
              <w:t xml:space="preserve"> IP 54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F056A0" w:rsidRDefault="003334C0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879356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F056A0">
              <w:rPr>
                <w:rFonts w:ascii="Times New Roman" w:hAnsi="Times New Roman"/>
                <w:sz w:val="22"/>
                <w:szCs w:val="22"/>
              </w:rPr>
              <w:t xml:space="preserve"> IP 65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F056A0" w:rsidRDefault="003334C0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14786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744C5" w:rsidRPr="00F056A0">
              <w:rPr>
                <w:rFonts w:ascii="Times New Roman" w:hAnsi="Times New Roman"/>
                <w:sz w:val="22"/>
                <w:szCs w:val="22"/>
              </w:rPr>
              <w:t xml:space="preserve"> IP 67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44C5" w:rsidRPr="00F056A0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7C25F9">
              <w:rPr>
                <w:rFonts w:ascii="Times New Roman" w:eastAsia="MS Mincho" w:hAnsi="Times New Roman" w:cs="Times New Roman"/>
                <w:iCs/>
              </w:rPr>
              <w:t>Аксессуары к приводам</w:t>
            </w: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7C25F9" w:rsidRDefault="003334C0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-103010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6744C5" w:rsidRPr="007C25F9">
              <w:rPr>
                <w:rFonts w:ascii="Times New Roman" w:eastAsia="MS Mincho" w:hAnsi="Times New Roman" w:cs="Times New Roman"/>
                <w:iCs/>
              </w:rPr>
              <w:t xml:space="preserve"> Комплект дополнительных путевых выключателей промежуточного положения (2шт)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4C5" w:rsidRPr="00F056A0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7C25F9" w:rsidRDefault="003334C0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-214742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6744C5" w:rsidRPr="007C25F9">
              <w:rPr>
                <w:rFonts w:ascii="Times New Roman" w:eastAsia="MS Mincho" w:hAnsi="Times New Roman" w:cs="Times New Roman"/>
                <w:iCs/>
              </w:rPr>
              <w:t xml:space="preserve"> Комплект дополнительных концевых выключателей предельного момента для низкого напряжения (2шт)  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4C5" w:rsidRPr="00F056A0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7C25F9" w:rsidRDefault="003334C0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-1647497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6744C5" w:rsidRPr="007C25F9">
              <w:rPr>
                <w:rFonts w:ascii="Times New Roman" w:eastAsia="MS Mincho" w:hAnsi="Times New Roman" w:cs="Times New Roman"/>
                <w:iCs/>
              </w:rPr>
              <w:t xml:space="preserve"> Потенциометрический датчик положения </w:t>
            </w:r>
          </w:p>
          <w:p w:rsidR="006744C5" w:rsidRPr="007C25F9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7C25F9">
              <w:rPr>
                <w:rFonts w:ascii="Times New Roman" w:eastAsia="MS Mincho" w:hAnsi="Times New Roman" w:cs="Times New Roman"/>
                <w:iCs/>
              </w:rPr>
              <w:t>1000 Ом; 1,5 Вт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4C5" w:rsidRPr="00F056A0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7C25F9" w:rsidRDefault="003334C0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151048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6744C5" w:rsidRPr="007C25F9">
              <w:rPr>
                <w:rFonts w:ascii="Times New Roman" w:eastAsia="MS Mincho" w:hAnsi="Times New Roman" w:cs="Times New Roman"/>
                <w:iCs/>
              </w:rPr>
              <w:t xml:space="preserve"> Электронный датчик положения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4C5" w:rsidRPr="00F056A0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69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7C25F9" w:rsidRDefault="003334C0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22372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6744C5" w:rsidRPr="007C25F9">
              <w:rPr>
                <w:rFonts w:ascii="Times New Roman" w:eastAsia="MS Mincho" w:hAnsi="Times New Roman" w:cs="Times New Roman"/>
                <w:iCs/>
              </w:rPr>
              <w:t xml:space="preserve"> Резистор обогрева с автоматическим включением</w:t>
            </w: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4C5" w:rsidRPr="00684C52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2308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744C5" w:rsidRPr="00AF1513" w:rsidRDefault="006744C5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Другие</w:t>
            </w:r>
          </w:p>
        </w:tc>
        <w:tc>
          <w:tcPr>
            <w:tcW w:w="4385" w:type="dxa"/>
            <w:gridSpan w:val="5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B47EAD" w:rsidRDefault="006744C5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4C5" w:rsidRPr="00684C52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2308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:rsidR="006744C5" w:rsidRPr="00B47EAD" w:rsidRDefault="006744C5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38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B47EAD" w:rsidRDefault="006744C5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6744C5" w:rsidTr="006744C5">
        <w:trPr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44C5" w:rsidRPr="00684C52" w:rsidRDefault="006744C5" w:rsidP="006744C5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2308" w:type="dxa"/>
            <w:gridSpan w:val="4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744C5" w:rsidRPr="00B47EAD" w:rsidRDefault="006744C5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38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4C5" w:rsidRPr="00B47EAD" w:rsidRDefault="006744C5" w:rsidP="006744C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</w:tbl>
    <w:p w:rsidR="006975FA" w:rsidRDefault="006975FA">
      <w:r>
        <w:rPr>
          <w:iCs w:val="0"/>
        </w:rPr>
        <w:br w:type="page"/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686"/>
        <w:gridCol w:w="2204"/>
        <w:gridCol w:w="2204"/>
        <w:gridCol w:w="2205"/>
      </w:tblGrid>
      <w:tr w:rsidR="000E0014" w:rsidTr="000E0014">
        <w:trPr>
          <w:trHeight w:val="268"/>
        </w:trPr>
        <w:tc>
          <w:tcPr>
            <w:tcW w:w="102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FB2313" w:rsidRDefault="000E0014" w:rsidP="000E0014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231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Предлагаемый вариант из каталога (заполнение не обязательно):</w:t>
            </w:r>
          </w:p>
        </w:tc>
      </w:tr>
      <w:tr w:rsidR="000E0014" w:rsidTr="000E0014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0014" w:rsidRPr="00F056A0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Модель клапана</w:t>
            </w:r>
          </w:p>
        </w:tc>
        <w:tc>
          <w:tcPr>
            <w:tcW w:w="6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F056A0" w:rsidRDefault="000E0014" w:rsidP="000E0014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E0014" w:rsidTr="000E0014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0014" w:rsidRPr="00F056A0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Предполагаемый типоразмер клапана</w:t>
            </w:r>
          </w:p>
        </w:tc>
        <w:tc>
          <w:tcPr>
            <w:tcW w:w="6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F056A0" w:rsidRDefault="000E0014" w:rsidP="000E0014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DD1CE3">
              <w:rPr>
                <w:rFonts w:ascii="Times New Roman" w:hAnsi="Times New Roman"/>
                <w:sz w:val="22"/>
                <w:szCs w:val="22"/>
              </w:rPr>
              <w:t>DN</w:t>
            </w:r>
          </w:p>
        </w:tc>
      </w:tr>
      <w:tr w:rsidR="000E0014" w:rsidRPr="000E0014" w:rsidTr="000E0014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0014" w:rsidRPr="00DD1CE3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Предполагаемый Кvs клапана, м3/ч</w:t>
            </w:r>
          </w:p>
        </w:tc>
        <w:tc>
          <w:tcPr>
            <w:tcW w:w="6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0E0014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</w:tr>
      <w:tr w:rsidR="000E0014" w:rsidTr="000E0014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0014" w:rsidRPr="00DD1CE3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Тип электропривода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DD1CE3" w:rsidRDefault="003334C0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128955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0E0014" w:rsidRPr="001A78CC">
              <w:rPr>
                <w:rFonts w:ascii="Times New Roman" w:eastAsia="MS Mincho" w:hAnsi="Times New Roman" w:cs="Times New Roman"/>
                <w:iCs/>
                <w:lang w:val="en-US"/>
              </w:rPr>
              <w:t xml:space="preserve"> ARI-PACO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DD1CE3" w:rsidRDefault="003334C0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-995105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0E0014" w:rsidRPr="001A78CC">
              <w:rPr>
                <w:rFonts w:ascii="Times New Roman" w:eastAsia="MS Mincho" w:hAnsi="Times New Roman" w:cs="Times New Roman"/>
                <w:iCs/>
                <w:lang w:val="en-US"/>
              </w:rPr>
              <w:t xml:space="preserve"> ARI-PREMIO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DD1CE3" w:rsidRDefault="003334C0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158317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176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0E0014" w:rsidRPr="001A78CC">
              <w:rPr>
                <w:rFonts w:ascii="Times New Roman" w:eastAsia="MS Mincho" w:hAnsi="Times New Roman" w:cs="Times New Roman"/>
                <w:iCs/>
                <w:lang w:val="en-US"/>
              </w:rPr>
              <w:t xml:space="preserve"> AUMA</w:t>
            </w:r>
          </w:p>
        </w:tc>
      </w:tr>
      <w:tr w:rsidR="000E0014" w:rsidTr="000E0014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0014" w:rsidRPr="00DD1CE3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Модель электропривода</w:t>
            </w:r>
          </w:p>
        </w:tc>
        <w:tc>
          <w:tcPr>
            <w:tcW w:w="6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DD1CE3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</w:tr>
      <w:tr w:rsidR="000E0014" w:rsidTr="000E0014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0014" w:rsidRPr="00DD1CE3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Модель позиционера</w:t>
            </w:r>
          </w:p>
        </w:tc>
        <w:tc>
          <w:tcPr>
            <w:tcW w:w="6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0014" w:rsidRPr="00DD1CE3" w:rsidRDefault="000E0014" w:rsidP="000E0014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</w:tr>
    </w:tbl>
    <w:p w:rsidR="00C921AC" w:rsidRPr="000E0014" w:rsidRDefault="00E47418" w:rsidP="00E47418">
      <w:pPr>
        <w:rPr>
          <w:rFonts w:ascii="Times New Roman" w:hAnsi="Times New Roman"/>
        </w:rPr>
      </w:pPr>
      <w:r w:rsidRPr="00E47418"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 </w:t>
      </w:r>
      <w:r w:rsidR="00C921AC">
        <w:rPr>
          <w:rFonts w:ascii="Times New Roman" w:hAnsi="Times New Roman"/>
        </w:rPr>
        <w:t>укажите единицы измерения</w:t>
      </w:r>
    </w:p>
    <w:p w:rsidR="00E47418" w:rsidRPr="000E0014" w:rsidRDefault="00E47418" w:rsidP="00E47418">
      <w:pPr>
        <w:rPr>
          <w:rFonts w:ascii="Times New Roman" w:hAnsi="Times New Roman"/>
        </w:rPr>
      </w:pPr>
    </w:p>
    <w:p w:rsidR="00B127DE" w:rsidRDefault="00C20168" w:rsidP="005C7664">
      <w:pPr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Дополнительные требования:</w:t>
      </w:r>
    </w:p>
    <w:tbl>
      <w:tblPr>
        <w:tblStyle w:val="af1"/>
        <w:tblW w:w="10206" w:type="dxa"/>
        <w:tblInd w:w="-34" w:type="dxa"/>
        <w:tblLook w:val="01E0" w:firstRow="1" w:lastRow="1" w:firstColumn="1" w:lastColumn="1" w:noHBand="0" w:noVBand="0"/>
      </w:tblPr>
      <w:tblGrid>
        <w:gridCol w:w="10206"/>
      </w:tblGrid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550A20" w:rsidTr="00872208">
        <w:tc>
          <w:tcPr>
            <w:tcW w:w="10065" w:type="dxa"/>
          </w:tcPr>
          <w:p w:rsidR="00550A20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550A20" w:rsidTr="00872208">
        <w:tc>
          <w:tcPr>
            <w:tcW w:w="10065" w:type="dxa"/>
          </w:tcPr>
          <w:p w:rsidR="00550A20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</w:tbl>
    <w:p w:rsidR="005C7664" w:rsidRDefault="005C7664" w:rsidP="0010187D">
      <w:pPr>
        <w:rPr>
          <w:rFonts w:ascii="Times New Roman" w:hAnsi="Times New Roman"/>
        </w:rPr>
      </w:pPr>
    </w:p>
    <w:p w:rsidR="00C20168" w:rsidRPr="00C20168" w:rsidRDefault="00550A20" w:rsidP="0010187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 подпись</w:t>
      </w:r>
    </w:p>
    <w:sectPr w:rsidR="00C20168" w:rsidRPr="00C20168" w:rsidSect="000D6F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pgSz w:w="11905" w:h="16837"/>
      <w:pgMar w:top="567" w:right="423" w:bottom="567" w:left="1134" w:header="425" w:footer="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4C0" w:rsidRDefault="003334C0">
      <w:r>
        <w:separator/>
      </w:r>
    </w:p>
  </w:endnote>
  <w:endnote w:type="continuationSeparator" w:id="0">
    <w:p w:rsidR="003334C0" w:rsidRDefault="00333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EBE" w:rsidRDefault="00EC0EB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208" w:rsidRDefault="00872208">
    <w:pPr>
      <w:pStyle w:val="ab"/>
      <w:tabs>
        <w:tab w:val="clear" w:pos="4536"/>
        <w:tab w:val="clear" w:pos="9072"/>
      </w:tabs>
      <w:ind w:right="-99"/>
      <w:rPr>
        <w:rFonts w:ascii="Arial" w:hAnsi="Arial" w:cs="Arial"/>
        <w:bCs/>
        <w:iCs/>
        <w:sz w:val="8"/>
        <w:lang w:val="en-US"/>
      </w:rPr>
    </w:pP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0140"/>
    </w:tblGrid>
    <w:tr w:rsidR="00872208" w:rsidRPr="00AB4499" w:rsidTr="008F5586">
      <w:tc>
        <w:tcPr>
          <w:tcW w:w="10140" w:type="dxa"/>
          <w:tcBorders>
            <w:top w:val="single" w:sz="4" w:space="0" w:color="000000"/>
          </w:tcBorders>
          <w:vAlign w:val="center"/>
        </w:tcPr>
        <w:p w:rsidR="00EC0EBE" w:rsidRDefault="00EC0EBE" w:rsidP="00EC0EBE">
          <w:pPr>
            <w:snapToGrid w:val="0"/>
            <w:ind w:left="1168"/>
            <w:rPr>
              <w:rFonts w:ascii="Arial" w:hAnsi="Arial" w:cs="Arial"/>
              <w:b/>
              <w:i/>
            </w:rPr>
          </w:pPr>
          <w:r>
            <w:rPr>
              <w:rFonts w:ascii="Arial" w:hAnsi="Arial" w:cs="Arial"/>
              <w:b/>
              <w:i/>
            </w:rPr>
            <w:t>«</w:t>
          </w:r>
          <w:r>
            <w:rPr>
              <w:rFonts w:ascii="Courier New" w:hAnsi="Courier New" w:cs="Courier New"/>
              <w:b/>
              <w:i/>
            </w:rPr>
            <w:t>1А-ИНЖИНИРИНГ</w:t>
          </w:r>
          <w:r>
            <w:rPr>
              <w:rFonts w:ascii="Arial" w:hAnsi="Arial" w:cs="Arial"/>
              <w:b/>
              <w:i/>
            </w:rPr>
            <w:t xml:space="preserve">»                                         </w:t>
          </w:r>
          <w:r>
            <w:rPr>
              <w:rFonts w:ascii="Arial" w:hAnsi="Arial" w:cs="Arial"/>
              <w:bCs/>
              <w:sz w:val="16"/>
              <w:szCs w:val="16"/>
            </w:rPr>
            <w:t>Украина, 61060</w:t>
          </w:r>
        </w:p>
        <w:p w:rsidR="00EC0EBE" w:rsidRDefault="00EC0EBE" w:rsidP="00EC0EBE">
          <w:pPr>
            <w:ind w:left="1168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Факс: +38(057) 779-39-73                                                                   г. Харьков, пр-т. 50  лет СССР, 171, офис 603</w:t>
          </w:r>
        </w:p>
        <w:p w:rsidR="00872208" w:rsidRPr="00AB4499" w:rsidRDefault="00EC0EBE" w:rsidP="00EC0EBE">
          <w:pPr>
            <w:ind w:left="1168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Тел.:  </w:t>
          </w:r>
          <w:r>
            <w:rPr>
              <w:rFonts w:ascii="Arial" w:hAnsi="Arial" w:cs="Arial"/>
              <w:sz w:val="16"/>
              <w:szCs w:val="16"/>
            </w:rPr>
            <w:t>+38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(050) 401 85 98                                                                   </w:t>
          </w:r>
          <w:hyperlink r:id="rId1" w:history="1"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www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valves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com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ua</w:t>
            </w:r>
          </w:hyperlink>
          <w:r>
            <w:rPr>
              <w:rFonts w:ascii="Arial" w:hAnsi="Arial" w:cs="Arial"/>
              <w:bCs/>
              <w:sz w:val="16"/>
              <w:szCs w:val="16"/>
            </w:rPr>
            <w:t xml:space="preserve">  ; </w:t>
          </w:r>
          <w:r>
            <w:rPr>
              <w:rFonts w:ascii="Arial" w:hAnsi="Arial" w:cs="Arial"/>
              <w:bCs/>
              <w:sz w:val="16"/>
              <w:szCs w:val="16"/>
              <w:lang w:val="en-US"/>
            </w:rPr>
            <w:t>mailto</w:t>
          </w:r>
          <w:r>
            <w:rPr>
              <w:rFonts w:ascii="Arial" w:hAnsi="Arial" w:cs="Arial"/>
              <w:bCs/>
              <w:sz w:val="16"/>
              <w:szCs w:val="16"/>
            </w:rPr>
            <w:t>:</w:t>
          </w:r>
          <w:r>
            <w:rPr>
              <w:rFonts w:ascii="Arial" w:hAnsi="Arial" w:cs="Arial"/>
              <w:noProof/>
              <w:sz w:val="16"/>
              <w:szCs w:val="16"/>
              <w:lang w:eastAsia="ru-RU"/>
            </w:rPr>
            <w:drawing>
              <wp:inline distT="0" distB="0" distL="0" distR="0">
                <wp:extent cx="914400" cy="123825"/>
                <wp:effectExtent l="0" t="0" r="0" b="952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72208" w:rsidRDefault="0087220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EBE" w:rsidRDefault="00EC0EB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4C0" w:rsidRDefault="003334C0">
      <w:r>
        <w:separator/>
      </w:r>
    </w:p>
  </w:footnote>
  <w:footnote w:type="continuationSeparator" w:id="0">
    <w:p w:rsidR="003334C0" w:rsidRDefault="00333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208" w:rsidRDefault="00872208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72208" w:rsidRDefault="00872208" w:rsidP="00B01D18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208" w:rsidRDefault="00872208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E419F">
      <w:rPr>
        <w:rStyle w:val="a4"/>
        <w:noProof/>
      </w:rPr>
      <w:t>1</w:t>
    </w:r>
    <w:r>
      <w:rPr>
        <w:rStyle w:val="a4"/>
      </w:rPr>
      <w:fldChar w:fldCharType="end"/>
    </w:r>
  </w:p>
  <w:p w:rsidR="00872208" w:rsidRDefault="00872208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EBE" w:rsidRDefault="00EC0EB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5F536A6"/>
    <w:multiLevelType w:val="hybridMultilevel"/>
    <w:tmpl w:val="19CCF670"/>
    <w:lvl w:ilvl="0" w:tplc="B4164928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E9408F"/>
    <w:multiLevelType w:val="hybridMultilevel"/>
    <w:tmpl w:val="B9FCA3BA"/>
    <w:lvl w:ilvl="0" w:tplc="0FC07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8EF"/>
    <w:rsid w:val="00010065"/>
    <w:rsid w:val="00011708"/>
    <w:rsid w:val="00020899"/>
    <w:rsid w:val="00031BE3"/>
    <w:rsid w:val="00040D54"/>
    <w:rsid w:val="000506D3"/>
    <w:rsid w:val="0005652E"/>
    <w:rsid w:val="00061669"/>
    <w:rsid w:val="00080370"/>
    <w:rsid w:val="000843B5"/>
    <w:rsid w:val="000961D4"/>
    <w:rsid w:val="000B2B08"/>
    <w:rsid w:val="000C4FA2"/>
    <w:rsid w:val="000D02D9"/>
    <w:rsid w:val="000D6364"/>
    <w:rsid w:val="000D6FE3"/>
    <w:rsid w:val="000E0014"/>
    <w:rsid w:val="000E48F7"/>
    <w:rsid w:val="000F5531"/>
    <w:rsid w:val="000F751D"/>
    <w:rsid w:val="0010187D"/>
    <w:rsid w:val="00115FB2"/>
    <w:rsid w:val="00131ABE"/>
    <w:rsid w:val="00143914"/>
    <w:rsid w:val="00146465"/>
    <w:rsid w:val="001715B3"/>
    <w:rsid w:val="001813B7"/>
    <w:rsid w:val="00193E1D"/>
    <w:rsid w:val="00194BC4"/>
    <w:rsid w:val="001A7F4A"/>
    <w:rsid w:val="001C678F"/>
    <w:rsid w:val="001E0053"/>
    <w:rsid w:val="001E3695"/>
    <w:rsid w:val="001E39E3"/>
    <w:rsid w:val="001F0F86"/>
    <w:rsid w:val="00201B66"/>
    <w:rsid w:val="00202B05"/>
    <w:rsid w:val="00207600"/>
    <w:rsid w:val="0022462D"/>
    <w:rsid w:val="0022709D"/>
    <w:rsid w:val="00234884"/>
    <w:rsid w:val="002406DA"/>
    <w:rsid w:val="0024283E"/>
    <w:rsid w:val="002456CF"/>
    <w:rsid w:val="002536E2"/>
    <w:rsid w:val="002543A9"/>
    <w:rsid w:val="00310683"/>
    <w:rsid w:val="003141E8"/>
    <w:rsid w:val="00314F93"/>
    <w:rsid w:val="00331B67"/>
    <w:rsid w:val="003334C0"/>
    <w:rsid w:val="00337D50"/>
    <w:rsid w:val="00356666"/>
    <w:rsid w:val="003572C0"/>
    <w:rsid w:val="0036132A"/>
    <w:rsid w:val="003808A7"/>
    <w:rsid w:val="00383EFC"/>
    <w:rsid w:val="003A2DBE"/>
    <w:rsid w:val="003B5820"/>
    <w:rsid w:val="003B6649"/>
    <w:rsid w:val="003C43A2"/>
    <w:rsid w:val="003C58B6"/>
    <w:rsid w:val="003C69F4"/>
    <w:rsid w:val="003E30F2"/>
    <w:rsid w:val="00404FA2"/>
    <w:rsid w:val="0041260F"/>
    <w:rsid w:val="00417E46"/>
    <w:rsid w:val="004562EE"/>
    <w:rsid w:val="004A4D89"/>
    <w:rsid w:val="004B0C07"/>
    <w:rsid w:val="004B32FB"/>
    <w:rsid w:val="004B5E8E"/>
    <w:rsid w:val="004C0354"/>
    <w:rsid w:val="004D69B1"/>
    <w:rsid w:val="0054268C"/>
    <w:rsid w:val="00546C45"/>
    <w:rsid w:val="00550A20"/>
    <w:rsid w:val="00567D9D"/>
    <w:rsid w:val="005975B3"/>
    <w:rsid w:val="005C7664"/>
    <w:rsid w:val="005D4A43"/>
    <w:rsid w:val="005F3176"/>
    <w:rsid w:val="00617CC4"/>
    <w:rsid w:val="00627E4B"/>
    <w:rsid w:val="00631B0B"/>
    <w:rsid w:val="0063769C"/>
    <w:rsid w:val="006427A0"/>
    <w:rsid w:val="006464FE"/>
    <w:rsid w:val="00660799"/>
    <w:rsid w:val="00662BE2"/>
    <w:rsid w:val="006672D9"/>
    <w:rsid w:val="00667C3A"/>
    <w:rsid w:val="006744C5"/>
    <w:rsid w:val="00677BB1"/>
    <w:rsid w:val="00682C9C"/>
    <w:rsid w:val="00684C52"/>
    <w:rsid w:val="006975FA"/>
    <w:rsid w:val="006A7DA9"/>
    <w:rsid w:val="006B1436"/>
    <w:rsid w:val="006B4457"/>
    <w:rsid w:val="006B6B3E"/>
    <w:rsid w:val="006B7B3C"/>
    <w:rsid w:val="006C73B6"/>
    <w:rsid w:val="006D137A"/>
    <w:rsid w:val="006D4A61"/>
    <w:rsid w:val="00714303"/>
    <w:rsid w:val="007340C4"/>
    <w:rsid w:val="007749AB"/>
    <w:rsid w:val="00781B9C"/>
    <w:rsid w:val="00783343"/>
    <w:rsid w:val="00783D6B"/>
    <w:rsid w:val="007949DE"/>
    <w:rsid w:val="007A059D"/>
    <w:rsid w:val="007B3354"/>
    <w:rsid w:val="007C25F9"/>
    <w:rsid w:val="007D158B"/>
    <w:rsid w:val="007D368B"/>
    <w:rsid w:val="007D4647"/>
    <w:rsid w:val="007D4C90"/>
    <w:rsid w:val="007E419F"/>
    <w:rsid w:val="007F79FE"/>
    <w:rsid w:val="0080367E"/>
    <w:rsid w:val="00804E1F"/>
    <w:rsid w:val="00816FBB"/>
    <w:rsid w:val="0081728A"/>
    <w:rsid w:val="00821069"/>
    <w:rsid w:val="00825D94"/>
    <w:rsid w:val="00827673"/>
    <w:rsid w:val="00831EF4"/>
    <w:rsid w:val="0083386A"/>
    <w:rsid w:val="00841C85"/>
    <w:rsid w:val="008501A5"/>
    <w:rsid w:val="00872208"/>
    <w:rsid w:val="0088167B"/>
    <w:rsid w:val="008A0611"/>
    <w:rsid w:val="008A76D4"/>
    <w:rsid w:val="008B2A8A"/>
    <w:rsid w:val="008B77C4"/>
    <w:rsid w:val="008C52E9"/>
    <w:rsid w:val="008C58ED"/>
    <w:rsid w:val="008E5731"/>
    <w:rsid w:val="008E5A4D"/>
    <w:rsid w:val="008F057D"/>
    <w:rsid w:val="008F2681"/>
    <w:rsid w:val="008F5586"/>
    <w:rsid w:val="009343A1"/>
    <w:rsid w:val="00953F95"/>
    <w:rsid w:val="00977C6F"/>
    <w:rsid w:val="009A29DD"/>
    <w:rsid w:val="009A73F6"/>
    <w:rsid w:val="009B30DD"/>
    <w:rsid w:val="009B48EF"/>
    <w:rsid w:val="009D61CA"/>
    <w:rsid w:val="009E188B"/>
    <w:rsid w:val="009E454A"/>
    <w:rsid w:val="009F25DF"/>
    <w:rsid w:val="00A13990"/>
    <w:rsid w:val="00A21435"/>
    <w:rsid w:val="00A305B5"/>
    <w:rsid w:val="00A36D84"/>
    <w:rsid w:val="00A70013"/>
    <w:rsid w:val="00A71F9D"/>
    <w:rsid w:val="00A746A6"/>
    <w:rsid w:val="00A85279"/>
    <w:rsid w:val="00A8724F"/>
    <w:rsid w:val="00A94128"/>
    <w:rsid w:val="00AA3FD2"/>
    <w:rsid w:val="00AB38C6"/>
    <w:rsid w:val="00AB62D2"/>
    <w:rsid w:val="00AE07B2"/>
    <w:rsid w:val="00AF1513"/>
    <w:rsid w:val="00AF557B"/>
    <w:rsid w:val="00B01A6A"/>
    <w:rsid w:val="00B01D18"/>
    <w:rsid w:val="00B127DE"/>
    <w:rsid w:val="00B27E06"/>
    <w:rsid w:val="00B345FC"/>
    <w:rsid w:val="00B45EEE"/>
    <w:rsid w:val="00B47EAD"/>
    <w:rsid w:val="00B52CB4"/>
    <w:rsid w:val="00B67CB5"/>
    <w:rsid w:val="00B7480B"/>
    <w:rsid w:val="00B94A7B"/>
    <w:rsid w:val="00BA6C2F"/>
    <w:rsid w:val="00BA70CD"/>
    <w:rsid w:val="00BD4E27"/>
    <w:rsid w:val="00C01EB9"/>
    <w:rsid w:val="00C04834"/>
    <w:rsid w:val="00C10544"/>
    <w:rsid w:val="00C105DB"/>
    <w:rsid w:val="00C15691"/>
    <w:rsid w:val="00C20168"/>
    <w:rsid w:val="00C222C3"/>
    <w:rsid w:val="00C365FB"/>
    <w:rsid w:val="00C428D7"/>
    <w:rsid w:val="00C54083"/>
    <w:rsid w:val="00C55865"/>
    <w:rsid w:val="00C71B4D"/>
    <w:rsid w:val="00C8787B"/>
    <w:rsid w:val="00C921AC"/>
    <w:rsid w:val="00CA3C75"/>
    <w:rsid w:val="00CB018B"/>
    <w:rsid w:val="00CB3A0B"/>
    <w:rsid w:val="00CC5E36"/>
    <w:rsid w:val="00CE2F1B"/>
    <w:rsid w:val="00D21B4B"/>
    <w:rsid w:val="00D2304A"/>
    <w:rsid w:val="00D26A0E"/>
    <w:rsid w:val="00D82B36"/>
    <w:rsid w:val="00D94F39"/>
    <w:rsid w:val="00D9613B"/>
    <w:rsid w:val="00DA441F"/>
    <w:rsid w:val="00DB09E9"/>
    <w:rsid w:val="00DC4E6F"/>
    <w:rsid w:val="00DD1CE3"/>
    <w:rsid w:val="00DF0860"/>
    <w:rsid w:val="00E0513A"/>
    <w:rsid w:val="00E2511C"/>
    <w:rsid w:val="00E32F0D"/>
    <w:rsid w:val="00E47418"/>
    <w:rsid w:val="00E52426"/>
    <w:rsid w:val="00E557CE"/>
    <w:rsid w:val="00E55E00"/>
    <w:rsid w:val="00E62C31"/>
    <w:rsid w:val="00EA6CE6"/>
    <w:rsid w:val="00EC0EBE"/>
    <w:rsid w:val="00EC42F8"/>
    <w:rsid w:val="00ED3944"/>
    <w:rsid w:val="00ED71D5"/>
    <w:rsid w:val="00F03916"/>
    <w:rsid w:val="00F056A0"/>
    <w:rsid w:val="00F25106"/>
    <w:rsid w:val="00F27F91"/>
    <w:rsid w:val="00F46EF3"/>
    <w:rsid w:val="00F53A2C"/>
    <w:rsid w:val="00F5742E"/>
    <w:rsid w:val="00F611D2"/>
    <w:rsid w:val="00F87E90"/>
    <w:rsid w:val="00F92897"/>
    <w:rsid w:val="00FA0EC4"/>
    <w:rsid w:val="00FA738C"/>
    <w:rsid w:val="00FB2313"/>
    <w:rsid w:val="00FD7190"/>
    <w:rsid w:val="00FF1692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valves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www.kip.kh.ua</vt:lpstr>
    </vt:vector>
  </TitlesOfParts>
  <Company>*</Company>
  <LinksUpToDate>false</LinksUpToDate>
  <CharactersWithSpaces>1781</CharactersWithSpaces>
  <SharedDoc>false</SharedDoc>
  <HLinks>
    <vt:vector size="12" baseType="variant">
      <vt:variant>
        <vt:i4>3604564</vt:i4>
      </vt:variant>
      <vt:variant>
        <vt:i4>8</vt:i4>
      </vt:variant>
      <vt:variant>
        <vt:i4>0</vt:i4>
      </vt:variant>
      <vt:variant>
        <vt:i4>5</vt:i4>
      </vt:variant>
      <vt:variant>
        <vt:lpwstr>mailto:pavel@kip.kh.ua</vt:lpwstr>
      </vt:variant>
      <vt:variant>
        <vt:lpwstr/>
      </vt:variant>
      <vt:variant>
        <vt:i4>1310730</vt:i4>
      </vt:variant>
      <vt:variant>
        <vt:i4>5</vt:i4>
      </vt:variant>
      <vt:variant>
        <vt:i4>0</vt:i4>
      </vt:variant>
      <vt:variant>
        <vt:i4>5</vt:i4>
      </vt:variant>
      <vt:variant>
        <vt:lpwstr>http://www.kip.kh.ua/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www.kip.kh.ua</dc:title>
  <dc:creator>"1A-ENGINEERING" www.kip.kh.ua</dc:creator>
  <cp:lastModifiedBy>Ковалевская Алена</cp:lastModifiedBy>
  <cp:revision>2</cp:revision>
  <cp:lastPrinted>2008-08-05T12:39:00Z</cp:lastPrinted>
  <dcterms:created xsi:type="dcterms:W3CDTF">2012-12-24T10:05:00Z</dcterms:created>
  <dcterms:modified xsi:type="dcterms:W3CDTF">2012-12-24T10:05:00Z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ТКП Кондитерка и Балцем</vt:lpwstr>
  </property>
  <property fmtid="{D5CDD505-2E9C-101B-9397-08002B2CF9AE}" pid="3" name="_AuthorEmail">
    <vt:lpwstr>pavel.botsula@cts.com.ua</vt:lpwstr>
  </property>
  <property fmtid="{D5CDD505-2E9C-101B-9397-08002B2CF9AE}" pid="4" name="_AuthorEmailDisplayName">
    <vt:lpwstr>Павел Боцула</vt:lpwstr>
  </property>
  <property fmtid="{D5CDD505-2E9C-101B-9397-08002B2CF9AE}" pid="5" name="_AdHocReviewCycleID">
    <vt:i4>-670652522</vt:i4>
  </property>
  <property fmtid="{D5CDD505-2E9C-101B-9397-08002B2CF9AE}" pid="6" name="_ReviewingToolsShownOnce">
    <vt:lpwstr/>
  </property>
</Properties>
</file>