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22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843"/>
        <w:gridCol w:w="1671"/>
        <w:gridCol w:w="172"/>
        <w:gridCol w:w="642"/>
        <w:gridCol w:w="450"/>
        <w:gridCol w:w="163"/>
        <w:gridCol w:w="175"/>
        <w:gridCol w:w="235"/>
        <w:gridCol w:w="375"/>
        <w:gridCol w:w="259"/>
        <w:gridCol w:w="733"/>
        <w:gridCol w:w="314"/>
        <w:gridCol w:w="261"/>
        <w:gridCol w:w="1027"/>
        <w:gridCol w:w="1887"/>
        <w:gridCol w:w="15"/>
      </w:tblGrid>
      <w:tr w:rsidR="00FB4D0F" w:rsidRPr="00ED71D5" w:rsidTr="00FB4D0F">
        <w:trPr>
          <w:gridAfter w:val="1"/>
          <w:wAfter w:w="15" w:type="dxa"/>
          <w:trHeight w:hRule="exact" w:val="11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4D0F" w:rsidRPr="00C20168" w:rsidRDefault="00FB4D0F" w:rsidP="009C619A">
            <w:pPr>
              <w:snapToGrid w:val="0"/>
              <w:ind w:left="-137" w:right="-108"/>
              <w:jc w:val="center"/>
              <w:rPr>
                <w:rFonts w:ascii="Courier New" w:hAnsi="Courier New" w:cs="Courier New"/>
                <w:sz w:val="48"/>
                <w:szCs w:val="48"/>
                <w:lang w:val="en-US"/>
              </w:rPr>
            </w:pPr>
            <w:bookmarkStart w:id="0" w:name="_GoBack"/>
            <w:bookmarkEnd w:id="0"/>
            <w:r>
              <w:rPr>
                <w:rFonts w:ascii="Courier New" w:hAnsi="Courier New" w:cs="Courier New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28700" cy="590550"/>
                  <wp:effectExtent l="0" t="0" r="0" b="0"/>
                  <wp:docPr id="3" name="Рисунок 3" descr="C:\Документы\ПП 1А-Инжинириг\Бланки сайта и документов\Виз Эмбл Шаблоны от Константина\logotype\1A-Ingeneering_LOGO_CDR Al сини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окументы\ПП 1А-Инжинириг\Бланки сайта и документов\Виз Эмбл Шаблоны от Константина\logotype\1A-Ingeneering_LOGO_CDR Al сини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4D0F" w:rsidRDefault="00FB4D0F" w:rsidP="00FB4D0F">
            <w:pPr>
              <w:snapToGrid w:val="0"/>
              <w:ind w:left="-137" w:right="-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Факс:</w:t>
            </w:r>
          </w:p>
          <w:p w:rsidR="00FB4D0F" w:rsidRPr="00C20168" w:rsidRDefault="00FB4D0F" w:rsidP="00FB4D0F">
            <w:pPr>
              <w:snapToGrid w:val="0"/>
              <w:ind w:left="-137" w:right="-108"/>
              <w:jc w:val="center"/>
              <w:rPr>
                <w:rFonts w:ascii="Courier New" w:hAnsi="Courier New" w:cs="Courier New"/>
                <w:sz w:val="48"/>
                <w:szCs w:val="48"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 xml:space="preserve"> (057) 779-39-73</w:t>
            </w:r>
          </w:p>
        </w:tc>
        <w:tc>
          <w:tcPr>
            <w:tcW w:w="587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4D0F" w:rsidRPr="00ED71D5" w:rsidRDefault="00FB4D0F" w:rsidP="009C619A">
            <w:pPr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ED71D5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Опросный лист.</w:t>
            </w:r>
          </w:p>
          <w:p w:rsidR="00FB4D0F" w:rsidRPr="005C2F75" w:rsidRDefault="00FB4D0F" w:rsidP="009C619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3-ходовой клапан</w:t>
            </w:r>
            <w:r w:rsidRPr="00ED71D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71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ARI</w:t>
            </w:r>
            <w:r w:rsidRPr="00ED71D5">
              <w:rPr>
                <w:rFonts w:ascii="Times New Roman" w:hAnsi="Times New Roman"/>
                <w:b/>
                <w:sz w:val="28"/>
                <w:szCs w:val="28"/>
              </w:rPr>
              <w:t>-“</w:t>
            </w:r>
            <w:r w:rsidRPr="00ED71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STEVI</w:t>
            </w:r>
            <w:r w:rsidRPr="00ED71D5">
              <w:rPr>
                <w:rFonts w:ascii="Times New Roman" w:hAnsi="Times New Roman"/>
                <w:b/>
                <w:sz w:val="28"/>
                <w:szCs w:val="28"/>
              </w:rPr>
              <w:t xml:space="preserve">”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 пневмоприводом</w:t>
            </w:r>
          </w:p>
        </w:tc>
      </w:tr>
      <w:tr w:rsidR="009C619A" w:rsidRPr="00193E1D" w:rsidTr="009C619A">
        <w:trPr>
          <w:gridAfter w:val="1"/>
          <w:wAfter w:w="15" w:type="dxa"/>
          <w:trHeight w:val="315"/>
        </w:trPr>
        <w:tc>
          <w:tcPr>
            <w:tcW w:w="4941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5266" w:type="dxa"/>
            <w:gridSpan w:val="9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1A1285">
              <w:rPr>
                <w:rFonts w:ascii="Times New Roman" w:hAnsi="Times New Roman"/>
              </w:rPr>
              <w:t>Дата:</w:t>
            </w:r>
          </w:p>
        </w:tc>
      </w:tr>
      <w:tr w:rsidR="009C619A" w:rsidRPr="00193E1D" w:rsidTr="009C619A">
        <w:trPr>
          <w:gridAfter w:val="1"/>
          <w:wAfter w:w="15" w:type="dxa"/>
          <w:trHeight w:val="315"/>
        </w:trPr>
        <w:tc>
          <w:tcPr>
            <w:tcW w:w="10207" w:type="dxa"/>
            <w:gridSpan w:val="1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1A1285">
              <w:rPr>
                <w:rFonts w:ascii="Times New Roman" w:hAnsi="Times New Roman"/>
              </w:rPr>
              <w:t>Наименование предприятия:</w:t>
            </w:r>
          </w:p>
        </w:tc>
      </w:tr>
      <w:tr w:rsidR="009C619A" w:rsidRPr="00193E1D" w:rsidTr="009C619A">
        <w:trPr>
          <w:gridAfter w:val="1"/>
          <w:wAfter w:w="15" w:type="dxa"/>
          <w:trHeight w:val="315"/>
        </w:trPr>
        <w:tc>
          <w:tcPr>
            <w:tcW w:w="4328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1A1285">
              <w:rPr>
                <w:rFonts w:ascii="Times New Roman" w:hAnsi="Times New Roman"/>
              </w:rPr>
              <w:t>Ф.И.О</w:t>
            </w:r>
          </w:p>
        </w:tc>
        <w:tc>
          <w:tcPr>
            <w:tcW w:w="5879" w:type="dxa"/>
            <w:gridSpan w:val="11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1A1285">
              <w:rPr>
                <w:rFonts w:ascii="Times New Roman" w:hAnsi="Times New Roman"/>
              </w:rPr>
              <w:t>Должность:</w:t>
            </w:r>
          </w:p>
        </w:tc>
      </w:tr>
      <w:tr w:rsidR="009C619A" w:rsidRPr="00193E1D" w:rsidTr="009C619A">
        <w:trPr>
          <w:gridAfter w:val="1"/>
          <w:wAfter w:w="15" w:type="dxa"/>
          <w:trHeight w:val="315"/>
        </w:trPr>
        <w:tc>
          <w:tcPr>
            <w:tcW w:w="4328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1A1285">
              <w:rPr>
                <w:rFonts w:ascii="Times New Roman" w:hAnsi="Times New Roman"/>
              </w:rPr>
              <w:t>Тел/факс:</w:t>
            </w:r>
          </w:p>
        </w:tc>
        <w:tc>
          <w:tcPr>
            <w:tcW w:w="5879" w:type="dxa"/>
            <w:gridSpan w:val="11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1A1285">
              <w:rPr>
                <w:rFonts w:ascii="Times New Roman" w:hAnsi="Times New Roman"/>
                <w:lang w:val="en-US"/>
              </w:rPr>
              <w:t>e-mail</w:t>
            </w:r>
            <w:r w:rsidRPr="001A1285">
              <w:rPr>
                <w:rFonts w:ascii="Times New Roman" w:hAnsi="Times New Roman"/>
              </w:rPr>
              <w:t>:</w:t>
            </w:r>
          </w:p>
        </w:tc>
      </w:tr>
      <w:tr w:rsidR="009C619A" w:rsidRPr="00193E1D" w:rsidTr="009C619A">
        <w:trPr>
          <w:gridAfter w:val="1"/>
          <w:wAfter w:w="15" w:type="dxa"/>
          <w:trHeight w:val="97"/>
        </w:trPr>
        <w:tc>
          <w:tcPr>
            <w:tcW w:w="4328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5879" w:type="dxa"/>
            <w:gridSpan w:val="11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  <w:lang w:val="en-US"/>
              </w:rPr>
            </w:pPr>
          </w:p>
        </w:tc>
      </w:tr>
      <w:tr w:rsidR="009C619A" w:rsidRPr="00193E1D" w:rsidTr="009C619A">
        <w:trPr>
          <w:gridAfter w:val="1"/>
          <w:wAfter w:w="15" w:type="dxa"/>
          <w:trHeight w:val="315"/>
        </w:trPr>
        <w:tc>
          <w:tcPr>
            <w:tcW w:w="4328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1A1285">
              <w:rPr>
                <w:rFonts w:ascii="Times New Roman" w:hAnsi="Times New Roman"/>
                <w:sz w:val="22"/>
                <w:szCs w:val="22"/>
              </w:rPr>
              <w:t>Позиция:</w:t>
            </w:r>
          </w:p>
        </w:tc>
        <w:tc>
          <w:tcPr>
            <w:tcW w:w="5879" w:type="dxa"/>
            <w:gridSpan w:val="11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1A1285">
              <w:rPr>
                <w:rFonts w:ascii="Times New Roman" w:hAnsi="Times New Roman"/>
                <w:sz w:val="22"/>
                <w:szCs w:val="22"/>
              </w:rPr>
              <w:t>Количество                     (шт.)</w:t>
            </w:r>
          </w:p>
        </w:tc>
      </w:tr>
      <w:tr w:rsidR="009C619A" w:rsidRPr="00193E1D" w:rsidTr="009C619A">
        <w:trPr>
          <w:gridAfter w:val="1"/>
          <w:wAfter w:w="15" w:type="dxa"/>
          <w:trHeight w:val="315"/>
        </w:trPr>
        <w:tc>
          <w:tcPr>
            <w:tcW w:w="10207" w:type="dxa"/>
            <w:gridSpan w:val="1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1A1285" w:rsidRDefault="009C619A" w:rsidP="009C619A">
            <w:pPr>
              <w:snapToGrid w:val="0"/>
              <w:rPr>
                <w:rFonts w:ascii="Times New Roman" w:hAnsi="Times New Roman"/>
                <w:color w:val="FFFF99"/>
                <w:sz w:val="22"/>
                <w:szCs w:val="22"/>
              </w:rPr>
            </w:pPr>
            <w:r w:rsidRPr="001A1285">
              <w:rPr>
                <w:rFonts w:ascii="Times New Roman" w:hAnsi="Times New Roman"/>
                <w:sz w:val="22"/>
                <w:szCs w:val="22"/>
              </w:rPr>
              <w:t>Назначение:</w:t>
            </w:r>
          </w:p>
        </w:tc>
      </w:tr>
      <w:tr w:rsidR="009C619A" w:rsidTr="009C619A">
        <w:trPr>
          <w:gridAfter w:val="1"/>
          <w:wAfter w:w="15" w:type="dxa"/>
          <w:trHeight w:val="344"/>
        </w:trPr>
        <w:tc>
          <w:tcPr>
            <w:tcW w:w="102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Общие сведения для подбора клапана:</w:t>
            </w:r>
          </w:p>
        </w:tc>
      </w:tr>
      <w:tr w:rsidR="009C619A" w:rsidTr="009C619A">
        <w:trPr>
          <w:gridAfter w:val="1"/>
          <w:wAfter w:w="15" w:type="dxa"/>
          <w:trHeight w:val="347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3C69F4" w:rsidRDefault="009C619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Тип</w:t>
            </w:r>
            <w:r w:rsidRPr="003C69F4">
              <w:rPr>
                <w:rFonts w:ascii="Times New Roman" w:hAnsi="Times New Roman"/>
                <w:sz w:val="22"/>
                <w:szCs w:val="22"/>
              </w:rPr>
              <w:t xml:space="preserve"> рабочей среды</w:t>
            </w:r>
            <w:r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669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9C619A" w:rsidTr="009C619A">
        <w:trPr>
          <w:gridAfter w:val="1"/>
          <w:wAfter w:w="15" w:type="dxa"/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Default="009C619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 w:rsidRPr="00ED71D5">
              <w:rPr>
                <w:rFonts w:ascii="Times New Roman" w:hAnsi="Times New Roman"/>
                <w:sz w:val="22"/>
                <w:szCs w:val="22"/>
              </w:rPr>
              <w:t>Давление среды, бар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D71D5">
              <w:rPr>
                <w:rFonts w:ascii="Times New Roman" w:hAnsi="Times New Roman"/>
                <w:sz w:val="22"/>
                <w:szCs w:val="22"/>
              </w:rPr>
              <w:t>(избыточное)</w:t>
            </w:r>
          </w:p>
        </w:tc>
        <w:tc>
          <w:tcPr>
            <w:tcW w:w="669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9C619A" w:rsidTr="009C619A">
        <w:trPr>
          <w:gridAfter w:val="1"/>
          <w:wAfter w:w="15" w:type="dxa"/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619A" w:rsidRPr="003C69F4" w:rsidRDefault="009C619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 w:rsidRPr="00781B9C">
              <w:rPr>
                <w:rFonts w:ascii="Times New Roman" w:hAnsi="Times New Roman"/>
                <w:sz w:val="22"/>
                <w:szCs w:val="22"/>
              </w:rPr>
              <w:t>Температура среды, °С</w:t>
            </w:r>
            <w:r w:rsidRPr="003C69F4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669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619A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9C619A" w:rsidRPr="00567D9D" w:rsidTr="009C619A">
        <w:trPr>
          <w:gridAfter w:val="1"/>
          <w:wAfter w:w="15" w:type="dxa"/>
          <w:trHeight w:val="268"/>
        </w:trPr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9A" w:rsidRPr="003C69F4" w:rsidRDefault="009C619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 w:rsidRPr="00567D9D">
              <w:rPr>
                <w:rFonts w:ascii="Times New Roman" w:hAnsi="Times New Roman"/>
                <w:sz w:val="22"/>
                <w:szCs w:val="22"/>
              </w:rPr>
              <w:t>Расход среды через клапан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(только жидкость)</w:t>
            </w:r>
            <w:r w:rsidRPr="00567D9D"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67D9D">
              <w:rPr>
                <w:rFonts w:ascii="Times New Roman" w:hAnsi="Times New Roman"/>
                <w:sz w:val="22"/>
                <w:szCs w:val="22"/>
              </w:rPr>
              <w:t>кг/ч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или </w:t>
            </w:r>
            <w:r w:rsidRPr="00567D9D">
              <w:rPr>
                <w:rFonts w:ascii="Times New Roman" w:hAnsi="Times New Roman"/>
                <w:sz w:val="22"/>
                <w:szCs w:val="22"/>
              </w:rPr>
              <w:t>м3/ч</w:t>
            </w:r>
          </w:p>
        </w:tc>
        <w:tc>
          <w:tcPr>
            <w:tcW w:w="1602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C619A" w:rsidRPr="00567D9D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2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C619A" w:rsidRPr="00567D9D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567D9D">
              <w:rPr>
                <w:rFonts w:ascii="Times New Roman" w:hAnsi="Times New Roman"/>
                <w:sz w:val="22"/>
                <w:szCs w:val="22"/>
              </w:rPr>
              <w:t>кг/ч</w:t>
            </w:r>
          </w:p>
        </w:tc>
        <w:tc>
          <w:tcPr>
            <w:tcW w:w="1602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C619A" w:rsidRPr="00567D9D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C619A" w:rsidRPr="00567D9D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567D9D">
              <w:rPr>
                <w:rFonts w:ascii="Times New Roman" w:hAnsi="Times New Roman"/>
                <w:sz w:val="22"/>
                <w:szCs w:val="22"/>
              </w:rPr>
              <w:t>м3/ч</w:t>
            </w:r>
          </w:p>
        </w:tc>
      </w:tr>
      <w:tr w:rsidR="009C619A" w:rsidTr="009C619A">
        <w:trPr>
          <w:gridAfter w:val="1"/>
          <w:wAfter w:w="15" w:type="dxa"/>
          <w:trHeight w:val="268"/>
        </w:trPr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3C69F4" w:rsidRDefault="009C619A" w:rsidP="009C619A">
            <w:pPr>
              <w:rPr>
                <w:rFonts w:ascii="Times New Roman" w:hAnsi="Times New Roman"/>
                <w:sz w:val="22"/>
                <w:szCs w:val="22"/>
              </w:rPr>
            </w:pPr>
            <w:r w:rsidRPr="001715B3">
              <w:rPr>
                <w:rFonts w:ascii="Times New Roman" w:hAnsi="Times New Roman"/>
                <w:sz w:val="22"/>
                <w:szCs w:val="22"/>
              </w:rPr>
              <w:t>Перепад давления на клапане при полном его открытии, бар</w:t>
            </w:r>
          </w:p>
        </w:tc>
        <w:tc>
          <w:tcPr>
            <w:tcW w:w="6693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9C619A" w:rsidTr="009C619A">
        <w:trPr>
          <w:gridAfter w:val="1"/>
          <w:wAfter w:w="15" w:type="dxa"/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B47EAD" w:rsidRDefault="009C619A" w:rsidP="009C619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Режим работы клапана</w:t>
            </w:r>
          </w:p>
        </w:tc>
        <w:tc>
          <w:tcPr>
            <w:tcW w:w="32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Default="00BE30EE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5415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>
              <w:rPr>
                <w:rFonts w:ascii="Times New Roman" w:hAnsi="Times New Roman"/>
                <w:sz w:val="22"/>
                <w:szCs w:val="22"/>
              </w:rPr>
              <w:t xml:space="preserve"> смеситель</w:t>
            </w:r>
          </w:p>
          <w:p w:rsidR="009C619A" w:rsidRDefault="00FB4D0F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lang w:eastAsia="ru-RU"/>
              </w:rPr>
              <w:drawing>
                <wp:inline distT="0" distB="0" distL="0" distR="0">
                  <wp:extent cx="1085850" cy="581025"/>
                  <wp:effectExtent l="0" t="0" r="0" b="9525"/>
                  <wp:docPr id="1" name="Рисунок 1" descr="000+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0+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Default="00BE30EE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469019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>
              <w:rPr>
                <w:rFonts w:ascii="Times New Roman" w:hAnsi="Times New Roman"/>
                <w:sz w:val="22"/>
                <w:szCs w:val="22"/>
              </w:rPr>
              <w:t xml:space="preserve"> распределитель</w:t>
            </w:r>
          </w:p>
          <w:p w:rsidR="009C619A" w:rsidRDefault="00FB4D0F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lang w:eastAsia="ru-RU"/>
              </w:rPr>
              <w:drawing>
                <wp:inline distT="0" distB="0" distL="0" distR="0">
                  <wp:extent cx="1085850" cy="571500"/>
                  <wp:effectExtent l="0" t="0" r="0" b="0"/>
                  <wp:docPr id="2" name="Рисунок 2" descr="000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0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19A" w:rsidRPr="00C365FB" w:rsidTr="009C619A">
        <w:trPr>
          <w:gridAfter w:val="1"/>
          <w:wAfter w:w="15" w:type="dxa"/>
          <w:trHeight w:val="268"/>
        </w:trPr>
        <w:tc>
          <w:tcPr>
            <w:tcW w:w="3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9C619A" w:rsidP="009C619A">
            <w:pPr>
              <w:rPr>
                <w:rFonts w:ascii="Times New Roman" w:hAnsi="Times New Roman"/>
                <w:sz w:val="22"/>
                <w:szCs w:val="22"/>
              </w:rPr>
            </w:pPr>
            <w:r w:rsidRPr="00C365FB">
              <w:rPr>
                <w:rFonts w:ascii="Times New Roman" w:hAnsi="Times New Roman"/>
                <w:sz w:val="22"/>
                <w:szCs w:val="22"/>
              </w:rPr>
              <w:t>Желательный материал корпуса:</w:t>
            </w:r>
          </w:p>
        </w:tc>
        <w:tc>
          <w:tcPr>
            <w:tcW w:w="24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BE30EE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93681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 w:rsidRPr="00C365FB">
              <w:rPr>
                <w:rFonts w:ascii="Times New Roman" w:hAnsi="Times New Roman"/>
                <w:sz w:val="22"/>
                <w:szCs w:val="22"/>
              </w:rPr>
              <w:t xml:space="preserve"> чугун GG-25</w:t>
            </w:r>
          </w:p>
        </w:tc>
        <w:tc>
          <w:tcPr>
            <w:tcW w:w="4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BE30EE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991906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 w:rsidRPr="00C365FB">
              <w:rPr>
                <w:rFonts w:ascii="Times New Roman" w:hAnsi="Times New Roman"/>
                <w:sz w:val="22"/>
                <w:szCs w:val="22"/>
              </w:rPr>
              <w:t xml:space="preserve"> ковкий чугун GGG-40.3</w:t>
            </w:r>
          </w:p>
        </w:tc>
      </w:tr>
      <w:tr w:rsidR="009C619A" w:rsidRPr="00C365FB" w:rsidTr="009C619A">
        <w:trPr>
          <w:gridAfter w:val="1"/>
          <w:wAfter w:w="15" w:type="dxa"/>
          <w:trHeight w:val="268"/>
        </w:trPr>
        <w:tc>
          <w:tcPr>
            <w:tcW w:w="35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9C619A" w:rsidP="009C619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BE30EE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67010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 w:rsidRPr="00C365FB">
              <w:rPr>
                <w:rFonts w:ascii="Times New Roman" w:hAnsi="Times New Roman"/>
                <w:sz w:val="22"/>
                <w:szCs w:val="22"/>
              </w:rPr>
              <w:t xml:space="preserve"> литая сталь 1.0619+N</w:t>
            </w:r>
          </w:p>
        </w:tc>
        <w:tc>
          <w:tcPr>
            <w:tcW w:w="4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BE30EE" w:rsidP="009C619A">
            <w:pPr>
              <w:snapToGrid w:val="0"/>
              <w:ind w:left="399" w:hanging="399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781496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 w:rsidRPr="00C365FB">
              <w:rPr>
                <w:rFonts w:ascii="Times New Roman" w:hAnsi="Times New Roman"/>
                <w:sz w:val="22"/>
                <w:szCs w:val="22"/>
              </w:rPr>
              <w:t xml:space="preserve"> кислостойкая н/ж сталь 1.4408</w:t>
            </w:r>
          </w:p>
        </w:tc>
      </w:tr>
      <w:tr w:rsidR="009C619A" w:rsidRPr="00C365FB" w:rsidTr="009C619A">
        <w:trPr>
          <w:gridAfter w:val="1"/>
          <w:wAfter w:w="15" w:type="dxa"/>
          <w:trHeight w:val="268"/>
        </w:trPr>
        <w:tc>
          <w:tcPr>
            <w:tcW w:w="35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9C619A" w:rsidP="009C619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BE30EE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279338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 w:rsidRPr="00C365FB">
              <w:rPr>
                <w:rFonts w:ascii="Times New Roman" w:hAnsi="Times New Roman"/>
                <w:sz w:val="22"/>
                <w:szCs w:val="22"/>
              </w:rPr>
              <w:t xml:space="preserve"> не имеет значение</w:t>
            </w:r>
          </w:p>
        </w:tc>
        <w:tc>
          <w:tcPr>
            <w:tcW w:w="4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9C619A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C619A" w:rsidRPr="00B47EAD" w:rsidTr="009C619A">
        <w:trPr>
          <w:gridAfter w:val="1"/>
          <w:wAfter w:w="15" w:type="dxa"/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Default="009C619A" w:rsidP="009C619A">
            <w:pPr>
              <w:tabs>
                <w:tab w:val="left" w:pos="3015"/>
              </w:tabs>
              <w:rPr>
                <w:rFonts w:ascii="Times New Roman" w:hAnsi="Times New Roman"/>
              </w:rPr>
            </w:pPr>
            <w:r w:rsidRPr="00C365FB">
              <w:rPr>
                <w:rFonts w:ascii="Times New Roman" w:hAnsi="Times New Roman"/>
                <w:sz w:val="22"/>
                <w:szCs w:val="22"/>
              </w:rPr>
              <w:t>Место установки клапана</w:t>
            </w:r>
          </w:p>
        </w:tc>
        <w:tc>
          <w:tcPr>
            <w:tcW w:w="24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B47EAD" w:rsidRDefault="00BE30EE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32363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619A" w:rsidRPr="00B47EAD">
              <w:rPr>
                <w:rFonts w:ascii="Times New Roman" w:hAnsi="Times New Roman"/>
              </w:rPr>
              <w:t xml:space="preserve"> </w:t>
            </w:r>
            <w:r w:rsidR="009C619A">
              <w:rPr>
                <w:rFonts w:ascii="Times New Roman" w:hAnsi="Times New Roman"/>
              </w:rPr>
              <w:t>в помещении</w:t>
            </w:r>
          </w:p>
        </w:tc>
        <w:tc>
          <w:tcPr>
            <w:tcW w:w="4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B47EAD" w:rsidRDefault="00BE30EE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174691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619A" w:rsidRPr="00B47EAD">
              <w:rPr>
                <w:rFonts w:ascii="Times New Roman" w:hAnsi="Times New Roman"/>
              </w:rPr>
              <w:t xml:space="preserve"> </w:t>
            </w:r>
            <w:r w:rsidR="009C619A">
              <w:rPr>
                <w:rFonts w:ascii="Times New Roman" w:hAnsi="Times New Roman"/>
              </w:rPr>
              <w:t>вне помещения</w:t>
            </w:r>
          </w:p>
        </w:tc>
      </w:tr>
      <w:tr w:rsidR="009C619A" w:rsidRPr="00C365FB" w:rsidTr="009C619A">
        <w:trPr>
          <w:trHeight w:val="268"/>
        </w:trPr>
        <w:tc>
          <w:tcPr>
            <w:tcW w:w="1022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b/>
              </w:rPr>
            </w:pPr>
            <w:r w:rsidRPr="00C365FB">
              <w:rPr>
                <w:rFonts w:ascii="Times New Roman" w:hAnsi="Times New Roman"/>
                <w:b/>
              </w:rPr>
              <w:t xml:space="preserve">Общие сведения для подбора </w:t>
            </w:r>
            <w:r>
              <w:rPr>
                <w:rFonts w:ascii="Times New Roman" w:hAnsi="Times New Roman"/>
                <w:b/>
              </w:rPr>
              <w:t xml:space="preserve">пневмопривода серии </w:t>
            </w:r>
            <w:r>
              <w:rPr>
                <w:rFonts w:ascii="Times New Roman" w:hAnsi="Times New Roman"/>
                <w:b/>
                <w:lang w:val="en-US"/>
              </w:rPr>
              <w:t>DP</w:t>
            </w:r>
            <w:r w:rsidRPr="00EC42F8">
              <w:rPr>
                <w:rFonts w:ascii="Times New Roman" w:hAnsi="Times New Roman"/>
                <w:b/>
              </w:rPr>
              <w:t xml:space="preserve"> (</w:t>
            </w:r>
            <w:r>
              <w:rPr>
                <w:rFonts w:ascii="Times New Roman" w:hAnsi="Times New Roman"/>
                <w:b/>
              </w:rPr>
              <w:t>привод одностороннего действия</w:t>
            </w:r>
            <w:r w:rsidRPr="00EC42F8">
              <w:rPr>
                <w:rFonts w:ascii="Times New Roman" w:hAnsi="Times New Roman"/>
                <w:b/>
              </w:rPr>
              <w:t>)</w:t>
            </w:r>
            <w:r w:rsidRPr="00C365FB">
              <w:rPr>
                <w:rFonts w:ascii="Times New Roman" w:hAnsi="Times New Roman"/>
                <w:b/>
              </w:rPr>
              <w:t>:</w:t>
            </w:r>
          </w:p>
        </w:tc>
      </w:tr>
      <w:tr w:rsidR="009C619A" w:rsidRPr="001E3695" w:rsidTr="009C619A">
        <w:trPr>
          <w:trHeight w:val="268"/>
        </w:trPr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9C619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Величина управляющего давления, бар</w:t>
            </w:r>
            <w:r w:rsidRPr="001E369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3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1E3695" w:rsidRDefault="009C619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 w:rsidRPr="00C71B4D">
              <w:rPr>
                <w:rFonts w:ascii="Times New Roman" w:hAnsi="Times New Roman"/>
                <w:sz w:val="22"/>
                <w:szCs w:val="22"/>
              </w:rPr>
              <w:t xml:space="preserve">Мин. (не менее 1,2 бар):  </w:t>
            </w:r>
          </w:p>
        </w:tc>
        <w:tc>
          <w:tcPr>
            <w:tcW w:w="3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1E3695" w:rsidRDefault="009C619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 w:rsidRPr="00C71B4D">
              <w:rPr>
                <w:rFonts w:ascii="Times New Roman" w:hAnsi="Times New Roman"/>
                <w:sz w:val="22"/>
                <w:szCs w:val="22"/>
              </w:rPr>
              <w:t xml:space="preserve">Макс. (не более 6 бар):  </w:t>
            </w:r>
          </w:p>
        </w:tc>
      </w:tr>
      <w:tr w:rsidR="009C619A" w:rsidRPr="00C71B4D" w:rsidTr="009C619A">
        <w:trPr>
          <w:trHeight w:val="268"/>
        </w:trPr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365FB" w:rsidRDefault="009C619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 w:rsidRPr="00C71B4D">
              <w:rPr>
                <w:rFonts w:ascii="Times New Roman" w:hAnsi="Times New Roman"/>
                <w:sz w:val="22"/>
                <w:szCs w:val="22"/>
              </w:rPr>
              <w:t>Действие пружины при исчезновении подачи воздуха</w:t>
            </w:r>
          </w:p>
        </w:tc>
        <w:tc>
          <w:tcPr>
            <w:tcW w:w="33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71B4D" w:rsidRDefault="00BE30EE" w:rsidP="009C619A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692996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C619A" w:rsidRPr="00C71B4D">
              <w:rPr>
                <w:rFonts w:ascii="Times New Roman" w:hAnsi="Times New Roman"/>
                <w:sz w:val="22"/>
                <w:szCs w:val="22"/>
              </w:rPr>
              <w:t>открывает клапан</w:t>
            </w:r>
          </w:p>
        </w:tc>
        <w:tc>
          <w:tcPr>
            <w:tcW w:w="3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C71B4D" w:rsidRDefault="00BE30EE" w:rsidP="009C619A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318533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C619A" w:rsidRPr="00C71B4D">
              <w:rPr>
                <w:rFonts w:ascii="Times New Roman" w:hAnsi="Times New Roman"/>
                <w:sz w:val="22"/>
                <w:szCs w:val="22"/>
              </w:rPr>
              <w:t>закрывает клапан</w:t>
            </w:r>
          </w:p>
        </w:tc>
      </w:tr>
      <w:tr w:rsidR="009C619A" w:rsidRPr="001E3695" w:rsidTr="009C619A">
        <w:trPr>
          <w:trHeight w:val="268"/>
        </w:trPr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1E3695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F056A0">
              <w:rPr>
                <w:rFonts w:ascii="Times New Roman" w:eastAsia="MS Mincho" w:hAnsi="Times New Roman" w:cs="Times New Roman"/>
                <w:iCs/>
              </w:rPr>
              <w:t>Давление закрытия, бар</w:t>
            </w:r>
          </w:p>
        </w:tc>
        <w:tc>
          <w:tcPr>
            <w:tcW w:w="6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1E3695" w:rsidRDefault="009C619A" w:rsidP="009C619A">
            <w:pPr>
              <w:tabs>
                <w:tab w:val="left" w:pos="3015"/>
              </w:tabs>
              <w:snapToGrid w:val="0"/>
              <w:ind w:left="320" w:hanging="32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C619A" w:rsidRPr="00F056A0" w:rsidTr="009C619A">
        <w:trPr>
          <w:trHeight w:val="268"/>
        </w:trPr>
        <w:tc>
          <w:tcPr>
            <w:tcW w:w="368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619A" w:rsidRPr="00F056A0" w:rsidRDefault="009C619A" w:rsidP="009C619A">
            <w:pPr>
              <w:rPr>
                <w:rFonts w:ascii="Times New Roman" w:hAnsi="Times New Roman"/>
                <w:iCs w:val="0"/>
              </w:rPr>
            </w:pPr>
            <w:r w:rsidRPr="00010065">
              <w:rPr>
                <w:rFonts w:ascii="Times New Roman" w:hAnsi="Times New Roman"/>
                <w:sz w:val="22"/>
                <w:szCs w:val="22"/>
              </w:rPr>
              <w:t>Аксессуары к приводам</w:t>
            </w:r>
          </w:p>
        </w:tc>
        <w:tc>
          <w:tcPr>
            <w:tcW w:w="6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F056A0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Датчик-сигнализатор крайнего положения клапана:</w:t>
            </w:r>
          </w:p>
        </w:tc>
      </w:tr>
      <w:tr w:rsidR="009C619A" w:rsidRPr="007C25F9" w:rsidTr="009C619A">
        <w:trPr>
          <w:trHeight w:val="268"/>
        </w:trPr>
        <w:tc>
          <w:tcPr>
            <w:tcW w:w="36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619A" w:rsidRPr="00F056A0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7C25F9" w:rsidRDefault="00BE30EE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hAnsi="Times New Roman"/>
                </w:rPr>
                <w:id w:val="-902598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619A">
              <w:rPr>
                <w:rFonts w:ascii="Times New Roman" w:hAnsi="Times New Roman"/>
              </w:rPr>
              <w:t xml:space="preserve"> один</w:t>
            </w:r>
          </w:p>
        </w:tc>
        <w:tc>
          <w:tcPr>
            <w:tcW w:w="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7C25F9" w:rsidRDefault="00BE30EE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hAnsi="Times New Roman"/>
                </w:rPr>
                <w:id w:val="-1820327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619A">
              <w:rPr>
                <w:rFonts w:ascii="Times New Roman" w:hAnsi="Times New Roman"/>
              </w:rPr>
              <w:t xml:space="preserve"> два</w:t>
            </w:r>
          </w:p>
        </w:tc>
        <w:tc>
          <w:tcPr>
            <w:tcW w:w="44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7C25F9" w:rsidRDefault="00BE30EE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hAnsi="Times New Roman"/>
                </w:rPr>
                <w:id w:val="-182095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619A">
              <w:t xml:space="preserve"> </w:t>
            </w:r>
            <w:r w:rsidR="009C619A" w:rsidRPr="003808A7">
              <w:rPr>
                <w:rFonts w:ascii="Times New Roman" w:eastAsia="MS Mincho" w:hAnsi="Times New Roman" w:cs="Times New Roman"/>
                <w:iCs/>
              </w:rPr>
              <w:t>нет необходимости</w:t>
            </w:r>
          </w:p>
        </w:tc>
      </w:tr>
      <w:tr w:rsidR="009C619A" w:rsidRPr="007C25F9" w:rsidTr="009C619A">
        <w:trPr>
          <w:trHeight w:val="268"/>
        </w:trPr>
        <w:tc>
          <w:tcPr>
            <w:tcW w:w="36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619A" w:rsidRPr="00F056A0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6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7C25F9" w:rsidRDefault="00BE30EE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</w:rPr>
                <w:id w:val="-57247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C619A" w:rsidRPr="00010065">
              <w:rPr>
                <w:rFonts w:ascii="Times New Roman" w:eastAsia="MS Mincho" w:hAnsi="Times New Roman" w:cs="Times New Roman"/>
              </w:rPr>
              <w:t xml:space="preserve"> </w:t>
            </w:r>
            <w:r w:rsidR="009C619A" w:rsidRPr="00010065">
              <w:rPr>
                <w:rFonts w:ascii="Times New Roman" w:hAnsi="Times New Roman" w:cs="Times New Roman"/>
              </w:rPr>
              <w:t xml:space="preserve">Пневматический позиционер </w:t>
            </w:r>
            <w:r w:rsidR="009C619A" w:rsidRPr="00010065">
              <w:rPr>
                <w:rFonts w:ascii="Times New Roman" w:eastAsia="MS Mincho" w:hAnsi="Times New Roman" w:cs="Times New Roman"/>
                <w:iCs/>
              </w:rPr>
              <w:t>PS1 (0,2-1,0 бар)</w:t>
            </w:r>
          </w:p>
        </w:tc>
      </w:tr>
      <w:tr w:rsidR="009C619A" w:rsidRPr="007C25F9" w:rsidTr="009C619A">
        <w:trPr>
          <w:trHeight w:val="268"/>
        </w:trPr>
        <w:tc>
          <w:tcPr>
            <w:tcW w:w="36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619A" w:rsidRPr="00F056A0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6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7C25F9" w:rsidRDefault="00BE30EE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</w:rPr>
                <w:id w:val="903034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9C619A" w:rsidRPr="00010065">
              <w:rPr>
                <w:rFonts w:ascii="Times New Roman" w:eastAsia="MS Mincho" w:hAnsi="Times New Roman" w:cs="Times New Roman"/>
              </w:rPr>
              <w:t xml:space="preserve"> </w:t>
            </w:r>
            <w:r w:rsidR="009C619A" w:rsidRPr="00010065">
              <w:rPr>
                <w:rFonts w:ascii="Times New Roman" w:hAnsi="Times New Roman" w:cs="Times New Roman"/>
              </w:rPr>
              <w:t xml:space="preserve">Электропневматический позиционер </w:t>
            </w:r>
            <w:r w:rsidR="009C619A" w:rsidRPr="00010065">
              <w:rPr>
                <w:rFonts w:ascii="Times New Roman" w:eastAsia="MS Mincho" w:hAnsi="Times New Roman" w:cs="Times New Roman"/>
                <w:iCs/>
              </w:rPr>
              <w:t>EPS13 (4-20 мА)</w:t>
            </w:r>
          </w:p>
        </w:tc>
      </w:tr>
      <w:tr w:rsidR="009C619A" w:rsidRPr="007C25F9" w:rsidTr="009C619A">
        <w:trPr>
          <w:trHeight w:val="268"/>
        </w:trPr>
        <w:tc>
          <w:tcPr>
            <w:tcW w:w="36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619A" w:rsidRPr="00F056A0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6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7C25F9" w:rsidRDefault="00BE30EE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  <w:iCs/>
                </w:rPr>
                <w:id w:val="1915437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cs="Times New Roman" w:hint="eastAsia"/>
                    <w:iCs/>
                  </w:rPr>
                  <w:t>☐</w:t>
                </w:r>
              </w:sdtContent>
            </w:sdt>
            <w:r w:rsidR="009C619A" w:rsidRPr="007C25F9">
              <w:rPr>
                <w:rFonts w:ascii="Times New Roman" w:eastAsia="MS Mincho" w:hAnsi="Times New Roman" w:cs="Times New Roman"/>
                <w:iCs/>
              </w:rPr>
              <w:t xml:space="preserve"> </w:t>
            </w:r>
            <w:r w:rsidR="009C619A" w:rsidRPr="00010065">
              <w:rPr>
                <w:rFonts w:ascii="Times New Roman" w:eastAsia="MS Mincho" w:hAnsi="Times New Roman" w:cs="Times New Roman"/>
                <w:iCs/>
              </w:rPr>
              <w:t>3/2 ходовой соленоидный клапан</w:t>
            </w:r>
          </w:p>
        </w:tc>
      </w:tr>
      <w:tr w:rsidR="009C619A" w:rsidRPr="007C25F9" w:rsidTr="009C619A">
        <w:trPr>
          <w:trHeight w:val="268"/>
        </w:trPr>
        <w:tc>
          <w:tcPr>
            <w:tcW w:w="36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619A" w:rsidRPr="00F056A0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6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619A" w:rsidRPr="007C25F9" w:rsidRDefault="00BE30EE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sdt>
              <w:sdtPr>
                <w:rPr>
                  <w:rFonts w:ascii="Times New Roman" w:eastAsia="MS Mincho" w:hAnsi="Times New Roman" w:cs="Times New Roman"/>
                  <w:iCs/>
                </w:rPr>
                <w:id w:val="-658773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cs="Times New Roman" w:hint="eastAsia"/>
                    <w:iCs/>
                  </w:rPr>
                  <w:t>☐</w:t>
                </w:r>
              </w:sdtContent>
            </w:sdt>
            <w:r w:rsidR="009C619A" w:rsidRPr="007C25F9">
              <w:rPr>
                <w:rFonts w:ascii="Times New Roman" w:eastAsia="MS Mincho" w:hAnsi="Times New Roman" w:cs="Times New Roman"/>
                <w:iCs/>
              </w:rPr>
              <w:t xml:space="preserve"> </w:t>
            </w:r>
            <w:r w:rsidR="009C619A" w:rsidRPr="00010065">
              <w:rPr>
                <w:rFonts w:ascii="Times New Roman" w:eastAsia="MS Mincho" w:hAnsi="Times New Roman" w:cs="Times New Roman"/>
                <w:iCs/>
              </w:rPr>
              <w:t>Потенциометрический датчик положения клапана</w:t>
            </w:r>
          </w:p>
        </w:tc>
      </w:tr>
      <w:tr w:rsidR="009C619A" w:rsidRPr="00010065" w:rsidTr="009C619A">
        <w:trPr>
          <w:trHeight w:val="268"/>
        </w:trPr>
        <w:tc>
          <w:tcPr>
            <w:tcW w:w="36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619A" w:rsidRPr="00684C52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6536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19A" w:rsidRPr="00010065" w:rsidRDefault="00BE30EE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63429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 w:rsidRPr="00010065">
              <w:rPr>
                <w:rFonts w:ascii="Times New Roman" w:hAnsi="Times New Roman"/>
                <w:sz w:val="22"/>
                <w:szCs w:val="22"/>
              </w:rPr>
              <w:t xml:space="preserve"> Датчик положения клапана (4-20 мА)</w:t>
            </w:r>
          </w:p>
        </w:tc>
      </w:tr>
      <w:tr w:rsidR="009C619A" w:rsidRPr="00010065" w:rsidTr="009C619A">
        <w:trPr>
          <w:trHeight w:val="268"/>
        </w:trPr>
        <w:tc>
          <w:tcPr>
            <w:tcW w:w="36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619A" w:rsidRPr="00684C52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6536" w:type="dxa"/>
            <w:gridSpan w:val="13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19A" w:rsidRPr="00010065" w:rsidRDefault="00BE30EE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530846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 w:rsidRPr="00010065">
              <w:rPr>
                <w:rFonts w:ascii="Times New Roman" w:hAnsi="Times New Roman"/>
                <w:sz w:val="22"/>
                <w:szCs w:val="22"/>
              </w:rPr>
              <w:t xml:space="preserve"> Фильтр-редуктор</w:t>
            </w:r>
          </w:p>
        </w:tc>
      </w:tr>
      <w:tr w:rsidR="009C619A" w:rsidRPr="00010065" w:rsidTr="009C619A">
        <w:trPr>
          <w:trHeight w:val="550"/>
        </w:trPr>
        <w:tc>
          <w:tcPr>
            <w:tcW w:w="36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619A" w:rsidRPr="00684C52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  <w:tc>
          <w:tcPr>
            <w:tcW w:w="1665" w:type="dxa"/>
            <w:gridSpan w:val="5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C619A" w:rsidRPr="00010065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010065">
              <w:rPr>
                <w:rFonts w:ascii="Times New Roman" w:hAnsi="Times New Roman"/>
                <w:sz w:val="22"/>
                <w:szCs w:val="22"/>
              </w:rPr>
              <w:t>Другие</w:t>
            </w:r>
          </w:p>
        </w:tc>
        <w:tc>
          <w:tcPr>
            <w:tcW w:w="4871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19A" w:rsidRPr="00010065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C619A" w:rsidRPr="00F87E90" w:rsidTr="009C619A">
        <w:trPr>
          <w:trHeight w:val="26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619A" w:rsidRPr="00F056A0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>
              <w:rPr>
                <w:rFonts w:ascii="Times New Roman" w:eastAsia="MS Mincho" w:hAnsi="Times New Roman" w:cs="Times New Roman"/>
                <w:iCs/>
              </w:rPr>
              <w:t>Ручной дублер</w:t>
            </w:r>
          </w:p>
        </w:tc>
        <w:tc>
          <w:tcPr>
            <w:tcW w:w="3607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619A" w:rsidRPr="00F056A0" w:rsidRDefault="00BE30EE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419675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>
              <w:rPr>
                <w:rFonts w:ascii="Times New Roman" w:hAnsi="Times New Roman"/>
                <w:sz w:val="22"/>
                <w:szCs w:val="22"/>
              </w:rPr>
              <w:t xml:space="preserve">  требуется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619A" w:rsidRPr="00F87E90" w:rsidRDefault="00BE30EE" w:rsidP="009C619A">
            <w:pPr>
              <w:tabs>
                <w:tab w:val="left" w:pos="3015"/>
              </w:tabs>
              <w:snapToGrid w:val="0"/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524448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>
              <w:rPr>
                <w:rFonts w:ascii="Times New Roman" w:hAnsi="Times New Roman"/>
                <w:sz w:val="22"/>
                <w:szCs w:val="22"/>
              </w:rPr>
              <w:t xml:space="preserve"> не требуется</w:t>
            </w:r>
          </w:p>
        </w:tc>
      </w:tr>
      <w:tr w:rsidR="009C619A" w:rsidRPr="00010065" w:rsidTr="009C619A">
        <w:trPr>
          <w:trHeight w:val="26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>
              <w:rPr>
                <w:rFonts w:ascii="Times New Roman" w:eastAsia="MS Mincho" w:hAnsi="Times New Roman" w:cs="Times New Roman"/>
                <w:iCs/>
              </w:rPr>
              <w:t>Необходимость взрывозащиты</w:t>
            </w:r>
          </w:p>
        </w:tc>
        <w:tc>
          <w:tcPr>
            <w:tcW w:w="3607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010065" w:rsidRDefault="00BE30EE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276309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>
              <w:rPr>
                <w:rFonts w:ascii="Times New Roman" w:hAnsi="Times New Roman"/>
                <w:sz w:val="22"/>
                <w:szCs w:val="22"/>
              </w:rPr>
              <w:t xml:space="preserve"> есть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010065" w:rsidRDefault="00BE30EE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394080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64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C619A">
              <w:rPr>
                <w:rFonts w:ascii="Times New Roman" w:hAnsi="Times New Roman"/>
                <w:sz w:val="22"/>
                <w:szCs w:val="22"/>
              </w:rPr>
              <w:t xml:space="preserve"> нет</w:t>
            </w:r>
          </w:p>
        </w:tc>
      </w:tr>
    </w:tbl>
    <w:p w:rsidR="009C619A" w:rsidRDefault="009C619A" w:rsidP="009C619A">
      <w:pPr>
        <w:tabs>
          <w:tab w:val="left" w:pos="3015"/>
        </w:tabs>
        <w:snapToGrid w:val="0"/>
        <w:rPr>
          <w:rFonts w:ascii="Times New Roman" w:hAnsi="Times New Roman"/>
          <w:b/>
          <w:sz w:val="22"/>
          <w:szCs w:val="22"/>
        </w:rPr>
        <w:sectPr w:rsidR="009C619A" w:rsidSect="007E269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pos w:val="beneathText"/>
          </w:footnotePr>
          <w:pgSz w:w="11905" w:h="16837"/>
          <w:pgMar w:top="567" w:right="425" w:bottom="567" w:left="1134" w:header="425" w:footer="0" w:gutter="0"/>
          <w:cols w:space="720"/>
          <w:docGrid w:linePitch="212"/>
        </w:sectPr>
      </w:pPr>
    </w:p>
    <w:tbl>
      <w:tblPr>
        <w:tblW w:w="1022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686"/>
        <w:gridCol w:w="6536"/>
      </w:tblGrid>
      <w:tr w:rsidR="009C619A" w:rsidTr="009C619A">
        <w:trPr>
          <w:trHeight w:val="268"/>
        </w:trPr>
        <w:tc>
          <w:tcPr>
            <w:tcW w:w="10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FB2313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2313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Предлагаемый вариант из каталога (заполнение не обязательно):</w:t>
            </w:r>
          </w:p>
        </w:tc>
      </w:tr>
      <w:tr w:rsidR="009C619A" w:rsidTr="009C619A">
        <w:trPr>
          <w:trHeight w:val="268"/>
        </w:trPr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619A" w:rsidRPr="00F056A0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DD1CE3">
              <w:rPr>
                <w:rFonts w:ascii="Times New Roman" w:eastAsia="MS Mincho" w:hAnsi="Times New Roman" w:cs="Times New Roman"/>
                <w:iCs/>
              </w:rPr>
              <w:t>Модель клапана</w:t>
            </w: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F056A0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C619A" w:rsidTr="009C619A">
        <w:trPr>
          <w:trHeight w:val="268"/>
        </w:trPr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619A" w:rsidRPr="00F056A0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DD1CE3">
              <w:rPr>
                <w:rFonts w:ascii="Times New Roman" w:eastAsia="MS Mincho" w:hAnsi="Times New Roman" w:cs="Times New Roman"/>
                <w:iCs/>
              </w:rPr>
              <w:t>Предполагаемый типоразмер клапана</w:t>
            </w: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F056A0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DD1CE3">
              <w:rPr>
                <w:rFonts w:ascii="Times New Roman" w:hAnsi="Times New Roman"/>
                <w:sz w:val="22"/>
                <w:szCs w:val="22"/>
              </w:rPr>
              <w:t>DN</w:t>
            </w:r>
          </w:p>
        </w:tc>
      </w:tr>
      <w:tr w:rsidR="009C619A" w:rsidTr="009C619A">
        <w:trPr>
          <w:trHeight w:val="268"/>
        </w:trPr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619A" w:rsidRPr="00DD1CE3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DD1CE3">
              <w:rPr>
                <w:rFonts w:ascii="Times New Roman" w:eastAsia="MS Mincho" w:hAnsi="Times New Roman" w:cs="Times New Roman"/>
                <w:iCs/>
              </w:rPr>
              <w:t>Предполагаемый Кvs клапана, м3/ч</w:t>
            </w: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DD1CE3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</w:tr>
      <w:tr w:rsidR="009C619A" w:rsidTr="009C619A">
        <w:trPr>
          <w:trHeight w:val="268"/>
        </w:trPr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619A" w:rsidRPr="00DD1CE3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  <w:r w:rsidRPr="00DD1CE3">
              <w:rPr>
                <w:rFonts w:ascii="Times New Roman" w:eastAsia="MS Mincho" w:hAnsi="Times New Roman" w:cs="Times New Roman"/>
                <w:iCs/>
              </w:rPr>
              <w:t xml:space="preserve">Модель </w:t>
            </w:r>
            <w:r>
              <w:rPr>
                <w:rFonts w:ascii="Times New Roman" w:eastAsia="MS Mincho" w:hAnsi="Times New Roman" w:cs="Times New Roman"/>
                <w:iCs/>
              </w:rPr>
              <w:t>пневмопривода</w:t>
            </w: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DD1CE3" w:rsidRDefault="009C619A" w:rsidP="009C619A">
            <w:pPr>
              <w:pStyle w:val="9"/>
              <w:spacing w:before="0" w:after="0"/>
              <w:rPr>
                <w:rFonts w:ascii="Times New Roman" w:eastAsia="MS Mincho" w:hAnsi="Times New Roman" w:cs="Times New Roman"/>
                <w:iCs/>
              </w:rPr>
            </w:pPr>
          </w:p>
        </w:tc>
      </w:tr>
    </w:tbl>
    <w:p w:rsidR="00C921AC" w:rsidRPr="000E0014" w:rsidRDefault="00E47418" w:rsidP="00E47418">
      <w:pPr>
        <w:rPr>
          <w:rFonts w:ascii="Times New Roman" w:hAnsi="Times New Roman"/>
        </w:rPr>
      </w:pPr>
      <w:r w:rsidRPr="00E47418">
        <w:rPr>
          <w:rFonts w:ascii="Times New Roman" w:hAnsi="Times New Roman"/>
        </w:rPr>
        <w:t>*</w:t>
      </w:r>
      <w:r>
        <w:rPr>
          <w:rFonts w:ascii="Times New Roman" w:hAnsi="Times New Roman"/>
        </w:rPr>
        <w:t xml:space="preserve"> </w:t>
      </w:r>
      <w:r w:rsidR="00C921AC">
        <w:rPr>
          <w:rFonts w:ascii="Times New Roman" w:hAnsi="Times New Roman"/>
        </w:rPr>
        <w:t>укажите единицы измерения</w:t>
      </w:r>
    </w:p>
    <w:p w:rsidR="00E47418" w:rsidRPr="000E0014" w:rsidRDefault="00E47418" w:rsidP="00E47418">
      <w:pPr>
        <w:rPr>
          <w:rFonts w:ascii="Times New Roman" w:hAnsi="Times New Roman"/>
        </w:rPr>
      </w:pPr>
    </w:p>
    <w:p w:rsidR="00B127DE" w:rsidRDefault="00C20168" w:rsidP="005C7664">
      <w:pPr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Дополнительные требования:</w:t>
      </w:r>
    </w:p>
    <w:tbl>
      <w:tblPr>
        <w:tblStyle w:val="af1"/>
        <w:tblW w:w="10206" w:type="dxa"/>
        <w:tblInd w:w="-34" w:type="dxa"/>
        <w:tblLook w:val="01E0" w:firstRow="1" w:lastRow="1" w:firstColumn="1" w:lastColumn="1" w:noHBand="0" w:noVBand="0"/>
      </w:tblPr>
      <w:tblGrid>
        <w:gridCol w:w="10206"/>
      </w:tblGrid>
      <w:tr w:rsidR="00C20168" w:rsidTr="00872208">
        <w:tc>
          <w:tcPr>
            <w:tcW w:w="10065" w:type="dxa"/>
          </w:tcPr>
          <w:p w:rsidR="00C20168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C20168" w:rsidTr="00872208">
        <w:tc>
          <w:tcPr>
            <w:tcW w:w="10065" w:type="dxa"/>
          </w:tcPr>
          <w:p w:rsidR="00C20168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C20168" w:rsidTr="00872208">
        <w:tc>
          <w:tcPr>
            <w:tcW w:w="10065" w:type="dxa"/>
          </w:tcPr>
          <w:p w:rsidR="00C20168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C20168" w:rsidTr="00872208">
        <w:tc>
          <w:tcPr>
            <w:tcW w:w="10065" w:type="dxa"/>
          </w:tcPr>
          <w:p w:rsidR="00C20168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550A20" w:rsidTr="00872208">
        <w:tc>
          <w:tcPr>
            <w:tcW w:w="10065" w:type="dxa"/>
          </w:tcPr>
          <w:p w:rsidR="00550A20" w:rsidRDefault="00550A20" w:rsidP="0010187D">
            <w:pPr>
              <w:rPr>
                <w:rFonts w:ascii="Times New Roman" w:hAnsi="Times New Roman"/>
              </w:rPr>
            </w:pPr>
          </w:p>
        </w:tc>
      </w:tr>
      <w:tr w:rsidR="00550A20" w:rsidTr="00872208">
        <w:tc>
          <w:tcPr>
            <w:tcW w:w="10065" w:type="dxa"/>
          </w:tcPr>
          <w:p w:rsidR="00550A20" w:rsidRDefault="00550A20" w:rsidP="0010187D">
            <w:pPr>
              <w:rPr>
                <w:rFonts w:ascii="Times New Roman" w:hAnsi="Times New Roman"/>
              </w:rPr>
            </w:pPr>
          </w:p>
        </w:tc>
      </w:tr>
      <w:tr w:rsidR="00E47418" w:rsidTr="00872208">
        <w:tc>
          <w:tcPr>
            <w:tcW w:w="10065" w:type="dxa"/>
          </w:tcPr>
          <w:p w:rsidR="00E47418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Tr="00872208">
        <w:tc>
          <w:tcPr>
            <w:tcW w:w="10065" w:type="dxa"/>
          </w:tcPr>
          <w:p w:rsidR="00E47418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Tr="00872208">
        <w:tc>
          <w:tcPr>
            <w:tcW w:w="10065" w:type="dxa"/>
          </w:tcPr>
          <w:p w:rsidR="00E47418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Tr="00872208">
        <w:tc>
          <w:tcPr>
            <w:tcW w:w="10065" w:type="dxa"/>
          </w:tcPr>
          <w:p w:rsidR="00E47418" w:rsidRDefault="00E47418" w:rsidP="0010187D">
            <w:pPr>
              <w:rPr>
                <w:rFonts w:ascii="Times New Roman" w:hAnsi="Times New Roman"/>
              </w:rPr>
            </w:pPr>
          </w:p>
        </w:tc>
      </w:tr>
    </w:tbl>
    <w:p w:rsidR="005C7664" w:rsidRDefault="005C7664" w:rsidP="0010187D">
      <w:pPr>
        <w:rPr>
          <w:rFonts w:ascii="Times New Roman" w:hAnsi="Times New Roman"/>
        </w:rPr>
      </w:pPr>
    </w:p>
    <w:p w:rsidR="00C20168" w:rsidRPr="00C20168" w:rsidRDefault="00550A20" w:rsidP="0010187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 подпись</w:t>
      </w:r>
    </w:p>
    <w:sectPr w:rsidR="00C20168" w:rsidRPr="00C20168" w:rsidSect="007E2691">
      <w:footnotePr>
        <w:pos w:val="beneathText"/>
      </w:footnotePr>
      <w:pgSz w:w="11905" w:h="16837"/>
      <w:pgMar w:top="567" w:right="425" w:bottom="567" w:left="1134" w:header="425" w:footer="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0EE" w:rsidRDefault="00BE30EE">
      <w:r>
        <w:separator/>
      </w:r>
    </w:p>
  </w:endnote>
  <w:endnote w:type="continuationSeparator" w:id="0">
    <w:p w:rsidR="00BE30EE" w:rsidRDefault="00BE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92A" w:rsidRDefault="005C092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208" w:rsidRDefault="00872208">
    <w:pPr>
      <w:pStyle w:val="ab"/>
      <w:tabs>
        <w:tab w:val="clear" w:pos="4536"/>
        <w:tab w:val="clear" w:pos="9072"/>
      </w:tabs>
      <w:ind w:right="-99"/>
      <w:rPr>
        <w:rFonts w:ascii="Arial" w:hAnsi="Arial" w:cs="Arial"/>
        <w:bCs/>
        <w:iCs/>
        <w:sz w:val="8"/>
        <w:lang w:val="en-US"/>
      </w:rPr>
    </w:pPr>
  </w:p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10140"/>
    </w:tblGrid>
    <w:tr w:rsidR="00872208" w:rsidRPr="00AB4499" w:rsidTr="008F5586">
      <w:tc>
        <w:tcPr>
          <w:tcW w:w="10140" w:type="dxa"/>
          <w:tcBorders>
            <w:top w:val="single" w:sz="4" w:space="0" w:color="000000"/>
          </w:tcBorders>
          <w:vAlign w:val="center"/>
        </w:tcPr>
        <w:p w:rsidR="005C092A" w:rsidRDefault="005C092A" w:rsidP="005C092A">
          <w:pPr>
            <w:snapToGrid w:val="0"/>
            <w:ind w:left="1168"/>
            <w:rPr>
              <w:rFonts w:ascii="Arial" w:hAnsi="Arial" w:cs="Arial"/>
              <w:b/>
              <w:i/>
            </w:rPr>
          </w:pPr>
          <w:r>
            <w:rPr>
              <w:rFonts w:ascii="Arial" w:hAnsi="Arial" w:cs="Arial"/>
              <w:b/>
              <w:i/>
            </w:rPr>
            <w:t>«</w:t>
          </w:r>
          <w:r>
            <w:rPr>
              <w:rFonts w:ascii="Courier New" w:hAnsi="Courier New" w:cs="Courier New"/>
              <w:b/>
              <w:i/>
            </w:rPr>
            <w:t>1А-ИНЖИНИРИНГ</w:t>
          </w:r>
          <w:r>
            <w:rPr>
              <w:rFonts w:ascii="Arial" w:hAnsi="Arial" w:cs="Arial"/>
              <w:b/>
              <w:i/>
            </w:rPr>
            <w:t xml:space="preserve">»                                         </w:t>
          </w:r>
          <w:r>
            <w:rPr>
              <w:rFonts w:ascii="Arial" w:hAnsi="Arial" w:cs="Arial"/>
              <w:bCs/>
              <w:sz w:val="16"/>
              <w:szCs w:val="16"/>
            </w:rPr>
            <w:t>Украина, 61060</w:t>
          </w:r>
        </w:p>
        <w:p w:rsidR="005C092A" w:rsidRDefault="005C092A" w:rsidP="005C092A">
          <w:pPr>
            <w:ind w:left="1168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Факс: +38(057) 779-39-73                                                                   г. Харьков, пр-т. 50  лет СССР, 171, офис 603</w:t>
          </w:r>
        </w:p>
        <w:p w:rsidR="00872208" w:rsidRPr="00AB4499" w:rsidRDefault="005C092A" w:rsidP="005C092A">
          <w:pPr>
            <w:ind w:left="1168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Тел.:  </w:t>
          </w:r>
          <w:r>
            <w:rPr>
              <w:rFonts w:ascii="Arial" w:hAnsi="Arial" w:cs="Arial"/>
              <w:sz w:val="16"/>
              <w:szCs w:val="16"/>
            </w:rPr>
            <w:t>+38</w:t>
          </w:r>
          <w:r>
            <w:rPr>
              <w:rFonts w:ascii="Arial" w:hAnsi="Arial" w:cs="Arial"/>
              <w:bCs/>
              <w:sz w:val="16"/>
              <w:szCs w:val="16"/>
            </w:rPr>
            <w:t xml:space="preserve">(050) 401 85 98                                                                   </w:t>
          </w:r>
          <w:hyperlink r:id="rId1" w:history="1"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www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valves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com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ua</w:t>
            </w:r>
          </w:hyperlink>
          <w:r>
            <w:rPr>
              <w:rFonts w:ascii="Arial" w:hAnsi="Arial" w:cs="Arial"/>
              <w:bCs/>
              <w:sz w:val="16"/>
              <w:szCs w:val="16"/>
            </w:rPr>
            <w:t xml:space="preserve">  ; </w:t>
          </w:r>
          <w:r>
            <w:rPr>
              <w:rFonts w:ascii="Arial" w:hAnsi="Arial" w:cs="Arial"/>
              <w:bCs/>
              <w:sz w:val="16"/>
              <w:szCs w:val="16"/>
              <w:lang w:val="en-US"/>
            </w:rPr>
            <w:t>mailto</w:t>
          </w:r>
          <w:r>
            <w:rPr>
              <w:rFonts w:ascii="Arial" w:hAnsi="Arial" w:cs="Arial"/>
              <w:bCs/>
              <w:sz w:val="16"/>
              <w:szCs w:val="16"/>
            </w:rPr>
            <w:t>:</w:t>
          </w:r>
          <w:r>
            <w:rPr>
              <w:rFonts w:ascii="Arial" w:hAnsi="Arial" w:cs="Arial"/>
              <w:noProof/>
              <w:sz w:val="16"/>
              <w:szCs w:val="16"/>
              <w:lang w:eastAsia="ru-RU"/>
            </w:rPr>
            <w:drawing>
              <wp:inline distT="0" distB="0" distL="0" distR="0">
                <wp:extent cx="914400" cy="123825"/>
                <wp:effectExtent l="0" t="0" r="0" b="952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72208" w:rsidRDefault="0087220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92A" w:rsidRDefault="005C092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0EE" w:rsidRDefault="00BE30EE">
      <w:r>
        <w:separator/>
      </w:r>
    </w:p>
  </w:footnote>
  <w:footnote w:type="continuationSeparator" w:id="0">
    <w:p w:rsidR="00BE30EE" w:rsidRDefault="00BE3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208" w:rsidRDefault="00872208" w:rsidP="00841C85">
    <w:pPr>
      <w:pStyle w:val="ab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72208" w:rsidRDefault="00872208" w:rsidP="00B01D18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208" w:rsidRDefault="00872208" w:rsidP="00841C85">
    <w:pPr>
      <w:pStyle w:val="ab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D4E86">
      <w:rPr>
        <w:rStyle w:val="a4"/>
        <w:noProof/>
      </w:rPr>
      <w:t>1</w:t>
    </w:r>
    <w:r>
      <w:rPr>
        <w:rStyle w:val="a4"/>
      </w:rPr>
      <w:fldChar w:fldCharType="end"/>
    </w:r>
  </w:p>
  <w:p w:rsidR="00872208" w:rsidRDefault="00872208">
    <w:pPr>
      <w:pStyle w:val="ab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92A" w:rsidRDefault="005C092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5F536A6"/>
    <w:multiLevelType w:val="hybridMultilevel"/>
    <w:tmpl w:val="19CCF670"/>
    <w:lvl w:ilvl="0" w:tplc="B4164928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E9408F"/>
    <w:multiLevelType w:val="hybridMultilevel"/>
    <w:tmpl w:val="B9FCA3BA"/>
    <w:lvl w:ilvl="0" w:tplc="0FC07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8EF"/>
    <w:rsid w:val="00010065"/>
    <w:rsid w:val="00011708"/>
    <w:rsid w:val="00020899"/>
    <w:rsid w:val="00031BE3"/>
    <w:rsid w:val="00040D54"/>
    <w:rsid w:val="000506D3"/>
    <w:rsid w:val="0005652E"/>
    <w:rsid w:val="00061669"/>
    <w:rsid w:val="00080370"/>
    <w:rsid w:val="000843B5"/>
    <w:rsid w:val="000961D4"/>
    <w:rsid w:val="000B2B08"/>
    <w:rsid w:val="000C4FA2"/>
    <w:rsid w:val="000D02D9"/>
    <w:rsid w:val="000D6364"/>
    <w:rsid w:val="000D6FE3"/>
    <w:rsid w:val="000E0014"/>
    <w:rsid w:val="000E48F7"/>
    <w:rsid w:val="000F5531"/>
    <w:rsid w:val="000F751D"/>
    <w:rsid w:val="0010187D"/>
    <w:rsid w:val="00115FB2"/>
    <w:rsid w:val="00131ABE"/>
    <w:rsid w:val="00143914"/>
    <w:rsid w:val="00146465"/>
    <w:rsid w:val="001715B3"/>
    <w:rsid w:val="001813B7"/>
    <w:rsid w:val="00193E1D"/>
    <w:rsid w:val="00194BC4"/>
    <w:rsid w:val="001A1285"/>
    <w:rsid w:val="001A7F4A"/>
    <w:rsid w:val="001C678F"/>
    <w:rsid w:val="001E0053"/>
    <w:rsid w:val="001E3695"/>
    <w:rsid w:val="001E39E3"/>
    <w:rsid w:val="001F0F86"/>
    <w:rsid w:val="00201B66"/>
    <w:rsid w:val="00202B05"/>
    <w:rsid w:val="00207600"/>
    <w:rsid w:val="0022462D"/>
    <w:rsid w:val="0022709D"/>
    <w:rsid w:val="00234884"/>
    <w:rsid w:val="002406DA"/>
    <w:rsid w:val="0024283E"/>
    <w:rsid w:val="002456CF"/>
    <w:rsid w:val="002536E2"/>
    <w:rsid w:val="002543A9"/>
    <w:rsid w:val="00310683"/>
    <w:rsid w:val="003141E8"/>
    <w:rsid w:val="00314F93"/>
    <w:rsid w:val="00331B67"/>
    <w:rsid w:val="00337D50"/>
    <w:rsid w:val="00356666"/>
    <w:rsid w:val="003572C0"/>
    <w:rsid w:val="0036132A"/>
    <w:rsid w:val="003808A7"/>
    <w:rsid w:val="00383EFC"/>
    <w:rsid w:val="003A2DBE"/>
    <w:rsid w:val="003B5820"/>
    <w:rsid w:val="003B6649"/>
    <w:rsid w:val="003C43A2"/>
    <w:rsid w:val="003C58B6"/>
    <w:rsid w:val="003C69F4"/>
    <w:rsid w:val="003E30F2"/>
    <w:rsid w:val="00404FA2"/>
    <w:rsid w:val="0041260F"/>
    <w:rsid w:val="004562EE"/>
    <w:rsid w:val="004A4D89"/>
    <w:rsid w:val="004B0C07"/>
    <w:rsid w:val="004B32FB"/>
    <w:rsid w:val="004B5E8E"/>
    <w:rsid w:val="004C0354"/>
    <w:rsid w:val="004D69B1"/>
    <w:rsid w:val="0054268C"/>
    <w:rsid w:val="00546C45"/>
    <w:rsid w:val="00550A20"/>
    <w:rsid w:val="00567D9D"/>
    <w:rsid w:val="005975B3"/>
    <w:rsid w:val="005C092A"/>
    <w:rsid w:val="005C7664"/>
    <w:rsid w:val="005D4A43"/>
    <w:rsid w:val="00627E4B"/>
    <w:rsid w:val="00631B0B"/>
    <w:rsid w:val="006427A0"/>
    <w:rsid w:val="006464FE"/>
    <w:rsid w:val="00660799"/>
    <w:rsid w:val="00662BE2"/>
    <w:rsid w:val="006672D9"/>
    <w:rsid w:val="00667C3A"/>
    <w:rsid w:val="006744C5"/>
    <w:rsid w:val="00677BB1"/>
    <w:rsid w:val="00681EBE"/>
    <w:rsid w:val="00682C9C"/>
    <w:rsid w:val="00684C52"/>
    <w:rsid w:val="006975FA"/>
    <w:rsid w:val="006A7DA9"/>
    <w:rsid w:val="006B1436"/>
    <w:rsid w:val="006B4457"/>
    <w:rsid w:val="006B6B3E"/>
    <w:rsid w:val="006B7B3C"/>
    <w:rsid w:val="006C73B6"/>
    <w:rsid w:val="006D137A"/>
    <w:rsid w:val="006D4A61"/>
    <w:rsid w:val="00714303"/>
    <w:rsid w:val="007340C4"/>
    <w:rsid w:val="007749AB"/>
    <w:rsid w:val="00781B9C"/>
    <w:rsid w:val="00783343"/>
    <w:rsid w:val="00783D6B"/>
    <w:rsid w:val="007949DE"/>
    <w:rsid w:val="007A059D"/>
    <w:rsid w:val="007B3354"/>
    <w:rsid w:val="007C25F9"/>
    <w:rsid w:val="007D158B"/>
    <w:rsid w:val="007D368B"/>
    <w:rsid w:val="007D4647"/>
    <w:rsid w:val="007D4C90"/>
    <w:rsid w:val="007E2691"/>
    <w:rsid w:val="007F79FE"/>
    <w:rsid w:val="0080367E"/>
    <w:rsid w:val="00804E1F"/>
    <w:rsid w:val="00816FBB"/>
    <w:rsid w:val="0081728A"/>
    <w:rsid w:val="00821069"/>
    <w:rsid w:val="00825D94"/>
    <w:rsid w:val="00827673"/>
    <w:rsid w:val="00831EF4"/>
    <w:rsid w:val="0083386A"/>
    <w:rsid w:val="00841C85"/>
    <w:rsid w:val="008501A5"/>
    <w:rsid w:val="00872208"/>
    <w:rsid w:val="0088167B"/>
    <w:rsid w:val="008A0611"/>
    <w:rsid w:val="008A76D4"/>
    <w:rsid w:val="008B2A8A"/>
    <w:rsid w:val="008B77C4"/>
    <w:rsid w:val="008C58ED"/>
    <w:rsid w:val="008E5731"/>
    <w:rsid w:val="008E5A4D"/>
    <w:rsid w:val="008F057D"/>
    <w:rsid w:val="008F2681"/>
    <w:rsid w:val="008F5586"/>
    <w:rsid w:val="009343A1"/>
    <w:rsid w:val="00953F95"/>
    <w:rsid w:val="00977C6F"/>
    <w:rsid w:val="009A29DD"/>
    <w:rsid w:val="009A73F6"/>
    <w:rsid w:val="009B30DD"/>
    <w:rsid w:val="009B48EF"/>
    <w:rsid w:val="009C619A"/>
    <w:rsid w:val="009D61CA"/>
    <w:rsid w:val="009E188B"/>
    <w:rsid w:val="009E454A"/>
    <w:rsid w:val="009F25DF"/>
    <w:rsid w:val="00A13990"/>
    <w:rsid w:val="00A21435"/>
    <w:rsid w:val="00A305B5"/>
    <w:rsid w:val="00A36D84"/>
    <w:rsid w:val="00A70013"/>
    <w:rsid w:val="00A71F9D"/>
    <w:rsid w:val="00A746A6"/>
    <w:rsid w:val="00A85279"/>
    <w:rsid w:val="00A8724F"/>
    <w:rsid w:val="00A94128"/>
    <w:rsid w:val="00AA3FD2"/>
    <w:rsid w:val="00AB38C6"/>
    <w:rsid w:val="00AB62D2"/>
    <w:rsid w:val="00AE07B2"/>
    <w:rsid w:val="00AF1513"/>
    <w:rsid w:val="00AF557B"/>
    <w:rsid w:val="00B01A6A"/>
    <w:rsid w:val="00B01D18"/>
    <w:rsid w:val="00B127DE"/>
    <w:rsid w:val="00B274E7"/>
    <w:rsid w:val="00B27E06"/>
    <w:rsid w:val="00B345FC"/>
    <w:rsid w:val="00B45EEE"/>
    <w:rsid w:val="00B47EAD"/>
    <w:rsid w:val="00B52CB4"/>
    <w:rsid w:val="00B67CB5"/>
    <w:rsid w:val="00B94A7B"/>
    <w:rsid w:val="00BA6C2F"/>
    <w:rsid w:val="00BA70CD"/>
    <w:rsid w:val="00BD4E27"/>
    <w:rsid w:val="00BE30EE"/>
    <w:rsid w:val="00C01EB9"/>
    <w:rsid w:val="00C04834"/>
    <w:rsid w:val="00C10544"/>
    <w:rsid w:val="00C105DB"/>
    <w:rsid w:val="00C15691"/>
    <w:rsid w:val="00C20168"/>
    <w:rsid w:val="00C222C3"/>
    <w:rsid w:val="00C365FB"/>
    <w:rsid w:val="00C428D7"/>
    <w:rsid w:val="00C54083"/>
    <w:rsid w:val="00C55865"/>
    <w:rsid w:val="00C71B4D"/>
    <w:rsid w:val="00C8787B"/>
    <w:rsid w:val="00C921AC"/>
    <w:rsid w:val="00CA3C75"/>
    <w:rsid w:val="00CB018B"/>
    <w:rsid w:val="00CB3A0B"/>
    <w:rsid w:val="00CC5E36"/>
    <w:rsid w:val="00CE2F1B"/>
    <w:rsid w:val="00D21B4B"/>
    <w:rsid w:val="00D2304A"/>
    <w:rsid w:val="00D26A0E"/>
    <w:rsid w:val="00D82B36"/>
    <w:rsid w:val="00D94F39"/>
    <w:rsid w:val="00D9613B"/>
    <w:rsid w:val="00DA441F"/>
    <w:rsid w:val="00DB09E9"/>
    <w:rsid w:val="00DC4484"/>
    <w:rsid w:val="00DC4E6F"/>
    <w:rsid w:val="00DD1CE3"/>
    <w:rsid w:val="00DD4E86"/>
    <w:rsid w:val="00DF0860"/>
    <w:rsid w:val="00E0513A"/>
    <w:rsid w:val="00E2511C"/>
    <w:rsid w:val="00E32F0D"/>
    <w:rsid w:val="00E47418"/>
    <w:rsid w:val="00E52426"/>
    <w:rsid w:val="00E557CE"/>
    <w:rsid w:val="00E55E00"/>
    <w:rsid w:val="00E62C31"/>
    <w:rsid w:val="00E82649"/>
    <w:rsid w:val="00EA6CE6"/>
    <w:rsid w:val="00EC42F8"/>
    <w:rsid w:val="00ED3944"/>
    <w:rsid w:val="00ED71D5"/>
    <w:rsid w:val="00F03916"/>
    <w:rsid w:val="00F056A0"/>
    <w:rsid w:val="00F25106"/>
    <w:rsid w:val="00F27F91"/>
    <w:rsid w:val="00F46EF3"/>
    <w:rsid w:val="00F53A2C"/>
    <w:rsid w:val="00F5742E"/>
    <w:rsid w:val="00F611D2"/>
    <w:rsid w:val="00F87E90"/>
    <w:rsid w:val="00F92897"/>
    <w:rsid w:val="00FA0EC4"/>
    <w:rsid w:val="00FA738C"/>
    <w:rsid w:val="00FB2313"/>
    <w:rsid w:val="00FB4D0F"/>
    <w:rsid w:val="00FD7190"/>
    <w:rsid w:val="00FF1692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entury Gothic" w:eastAsia="MS Mincho" w:hAnsi="Century Gothic"/>
      <w:iCs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outlineLvl w:val="0"/>
    </w:pPr>
    <w:rPr>
      <w:rFonts w:ascii="Arial" w:eastAsia="Times New Roman" w:hAnsi="Arial"/>
      <w:b/>
      <w:bCs/>
      <w:i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autoSpaceDE w:val="0"/>
      <w:jc w:val="right"/>
      <w:outlineLvl w:val="1"/>
    </w:pPr>
    <w:rPr>
      <w:rFonts w:ascii="Arial" w:hAnsi="Arial" w:cs="Arial"/>
      <w:b/>
      <w:color w:val="000000"/>
      <w:sz w:val="22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numPr>
        <w:ilvl w:val="3"/>
        <w:numId w:val="2"/>
      </w:numPr>
      <w:outlineLvl w:val="3"/>
    </w:pPr>
    <w:rPr>
      <w:rFonts w:eastAsia="Times New Roman"/>
      <w:b/>
      <w:bCs/>
      <w:iCs w:val="0"/>
      <w:sz w:val="16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Arial"/>
      <w:i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7z0">
    <w:name w:val="WW8Num7z0"/>
    <w:rPr>
      <w:b w:val="0"/>
      <w:color w:val="auto"/>
      <w:sz w:val="24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Helv" w:hAnsi="Helv" w:cs="Times New Roman"/>
      <w:color w:val="000000"/>
      <w:sz w:val="24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a3">
    <w:name w:val="Заголовок сообщения (текст)"/>
    <w:rPr>
      <w:rFonts w:ascii="Arial" w:hAnsi="Arial"/>
      <w:b/>
      <w:spacing w:val="-4"/>
      <w:sz w:val="18"/>
    </w:rPr>
  </w:style>
  <w:style w:type="character" w:styleId="a4">
    <w:name w:val="page number"/>
    <w:basedOn w:val="10"/>
  </w:style>
  <w:style w:type="character" w:styleId="a5">
    <w:name w:val="Hyperlink"/>
    <w:basedOn w:val="10"/>
    <w:rPr>
      <w:color w:val="0000FF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pPr>
      <w:autoSpaceDE w:val="0"/>
      <w:jc w:val="both"/>
    </w:pPr>
    <w:rPr>
      <w:rFonts w:ascii="Arial" w:hAnsi="Arial" w:cs="Arial"/>
      <w:bCs/>
      <w:color w:val="000000"/>
    </w:rPr>
  </w:style>
  <w:style w:type="paragraph" w:styleId="a9">
    <w:name w:val="List"/>
    <w:basedOn w:val="a8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aa">
    <w:name w:val="Заголовок факса"/>
    <w:basedOn w:val="a"/>
    <w:pPr>
      <w:spacing w:before="240" w:after="60"/>
    </w:pPr>
    <w:rPr>
      <w:rFonts w:ascii="Times New Roman" w:eastAsia="Times New Roman" w:hAnsi="Times New Roman"/>
      <w:iCs w:val="0"/>
      <w:sz w:val="20"/>
      <w:szCs w:val="20"/>
    </w:rPr>
  </w:style>
  <w:style w:type="paragraph" w:styleId="ab">
    <w:name w:val="header"/>
    <w:basedOn w:val="a"/>
    <w:pPr>
      <w:tabs>
        <w:tab w:val="center" w:pos="4536"/>
        <w:tab w:val="right" w:pos="9072"/>
      </w:tabs>
    </w:pPr>
    <w:rPr>
      <w:rFonts w:ascii="Times New Roman" w:eastAsia="Times New Roman" w:hAnsi="Times New Roman"/>
      <w:iCs w:val="0"/>
      <w:sz w:val="20"/>
      <w:szCs w:val="2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table" w:styleId="af1">
    <w:name w:val="Table Grid"/>
    <w:basedOn w:val="a1"/>
    <w:rsid w:val="00DB09E9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rsid w:val="008F057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entury Gothic" w:eastAsia="MS Mincho" w:hAnsi="Century Gothic"/>
      <w:iCs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outlineLvl w:val="0"/>
    </w:pPr>
    <w:rPr>
      <w:rFonts w:ascii="Arial" w:eastAsia="Times New Roman" w:hAnsi="Arial"/>
      <w:b/>
      <w:bCs/>
      <w:i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autoSpaceDE w:val="0"/>
      <w:jc w:val="right"/>
      <w:outlineLvl w:val="1"/>
    </w:pPr>
    <w:rPr>
      <w:rFonts w:ascii="Arial" w:hAnsi="Arial" w:cs="Arial"/>
      <w:b/>
      <w:color w:val="000000"/>
      <w:sz w:val="22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numPr>
        <w:ilvl w:val="3"/>
        <w:numId w:val="2"/>
      </w:numPr>
      <w:outlineLvl w:val="3"/>
    </w:pPr>
    <w:rPr>
      <w:rFonts w:eastAsia="Times New Roman"/>
      <w:b/>
      <w:bCs/>
      <w:iCs w:val="0"/>
      <w:sz w:val="16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Arial"/>
      <w:i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7z0">
    <w:name w:val="WW8Num7z0"/>
    <w:rPr>
      <w:b w:val="0"/>
      <w:color w:val="auto"/>
      <w:sz w:val="24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Helv" w:hAnsi="Helv" w:cs="Times New Roman"/>
      <w:color w:val="000000"/>
      <w:sz w:val="24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a3">
    <w:name w:val="Заголовок сообщения (текст)"/>
    <w:rPr>
      <w:rFonts w:ascii="Arial" w:hAnsi="Arial"/>
      <w:b/>
      <w:spacing w:val="-4"/>
      <w:sz w:val="18"/>
    </w:rPr>
  </w:style>
  <w:style w:type="character" w:styleId="a4">
    <w:name w:val="page number"/>
    <w:basedOn w:val="10"/>
  </w:style>
  <w:style w:type="character" w:styleId="a5">
    <w:name w:val="Hyperlink"/>
    <w:basedOn w:val="10"/>
    <w:rPr>
      <w:color w:val="0000FF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pPr>
      <w:autoSpaceDE w:val="0"/>
      <w:jc w:val="both"/>
    </w:pPr>
    <w:rPr>
      <w:rFonts w:ascii="Arial" w:hAnsi="Arial" w:cs="Arial"/>
      <w:bCs/>
      <w:color w:val="000000"/>
    </w:rPr>
  </w:style>
  <w:style w:type="paragraph" w:styleId="a9">
    <w:name w:val="List"/>
    <w:basedOn w:val="a8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aa">
    <w:name w:val="Заголовок факса"/>
    <w:basedOn w:val="a"/>
    <w:pPr>
      <w:spacing w:before="240" w:after="60"/>
    </w:pPr>
    <w:rPr>
      <w:rFonts w:ascii="Times New Roman" w:eastAsia="Times New Roman" w:hAnsi="Times New Roman"/>
      <w:iCs w:val="0"/>
      <w:sz w:val="20"/>
      <w:szCs w:val="20"/>
    </w:rPr>
  </w:style>
  <w:style w:type="paragraph" w:styleId="ab">
    <w:name w:val="header"/>
    <w:basedOn w:val="a"/>
    <w:pPr>
      <w:tabs>
        <w:tab w:val="center" w:pos="4536"/>
        <w:tab w:val="right" w:pos="9072"/>
      </w:tabs>
    </w:pPr>
    <w:rPr>
      <w:rFonts w:ascii="Times New Roman" w:eastAsia="Times New Roman" w:hAnsi="Times New Roman"/>
      <w:iCs w:val="0"/>
      <w:sz w:val="20"/>
      <w:szCs w:val="2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table" w:styleId="af1">
    <w:name w:val="Table Grid"/>
    <w:basedOn w:val="a1"/>
    <w:rsid w:val="00DB09E9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rsid w:val="008F057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0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valves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www.kip.kh.ua</vt:lpstr>
    </vt:vector>
  </TitlesOfParts>
  <Company>*</Company>
  <LinksUpToDate>false</LinksUpToDate>
  <CharactersWithSpaces>1799</CharactersWithSpaces>
  <SharedDoc>false</SharedDoc>
  <HLinks>
    <vt:vector size="12" baseType="variant">
      <vt:variant>
        <vt:i4>3604564</vt:i4>
      </vt:variant>
      <vt:variant>
        <vt:i4>8</vt:i4>
      </vt:variant>
      <vt:variant>
        <vt:i4>0</vt:i4>
      </vt:variant>
      <vt:variant>
        <vt:i4>5</vt:i4>
      </vt:variant>
      <vt:variant>
        <vt:lpwstr>mailto:pavel@kip.kh.ua</vt:lpwstr>
      </vt:variant>
      <vt:variant>
        <vt:lpwstr/>
      </vt:variant>
      <vt:variant>
        <vt:i4>1310730</vt:i4>
      </vt:variant>
      <vt:variant>
        <vt:i4>5</vt:i4>
      </vt:variant>
      <vt:variant>
        <vt:i4>0</vt:i4>
      </vt:variant>
      <vt:variant>
        <vt:i4>5</vt:i4>
      </vt:variant>
      <vt:variant>
        <vt:lpwstr>http://www.kip.kh.ua/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www.kip.kh.ua</dc:title>
  <dc:creator>"1A-ENGINEERING" www.kip.kh.ua</dc:creator>
  <cp:lastModifiedBy>Ковалевская Алена</cp:lastModifiedBy>
  <cp:revision>2</cp:revision>
  <cp:lastPrinted>2008-08-05T12:39:00Z</cp:lastPrinted>
  <dcterms:created xsi:type="dcterms:W3CDTF">2012-12-24T10:05:00Z</dcterms:created>
  <dcterms:modified xsi:type="dcterms:W3CDTF">2012-12-24T10:05:00Z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mailSubject">
    <vt:lpwstr>ТКП Кондитерка и Балцем</vt:lpwstr>
  </property>
  <property fmtid="{D5CDD505-2E9C-101B-9397-08002B2CF9AE}" pid="3" name="_AuthorEmail">
    <vt:lpwstr>pavel.botsula@cts.com.ua</vt:lpwstr>
  </property>
  <property fmtid="{D5CDD505-2E9C-101B-9397-08002B2CF9AE}" pid="4" name="_AuthorEmailDisplayName">
    <vt:lpwstr>Павел Боцула</vt:lpwstr>
  </property>
  <property fmtid="{D5CDD505-2E9C-101B-9397-08002B2CF9AE}" pid="5" name="_AdHocReviewCycleID">
    <vt:i4>-670652522</vt:i4>
  </property>
  <property fmtid="{D5CDD505-2E9C-101B-9397-08002B2CF9AE}" pid="6" name="_ReviewingToolsShownOnce">
    <vt:lpwstr/>
  </property>
</Properties>
</file>